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58E" w:rsidRPr="00416FA1" w:rsidRDefault="007E30CB" w:rsidP="00416FA1">
      <w:pPr>
        <w:spacing w:after="0"/>
        <w:jc w:val="right"/>
        <w:rPr>
          <w:rFonts w:ascii="Cambria" w:hAnsi="Cambria" w:cs="Arial"/>
        </w:rPr>
      </w:pPr>
      <w:bookmarkStart w:id="0" w:name="_GoBack"/>
      <w:bookmarkEnd w:id="0"/>
      <w:r w:rsidRPr="00416FA1">
        <w:rPr>
          <w:rFonts w:ascii="Cambria" w:hAnsi="Cambria" w:cs="Arial"/>
        </w:rPr>
        <w:t xml:space="preserve">Opole, </w:t>
      </w:r>
      <w:bookmarkStart w:id="1" w:name="ezdDataWygenerowaniaSzablonu"/>
      <w:r w:rsidRPr="00416FA1">
        <w:rPr>
          <w:rFonts w:ascii="Cambria" w:hAnsi="Cambria" w:cs="Arial"/>
        </w:rPr>
        <w:t>11.09.2023</w:t>
      </w:r>
      <w:bookmarkEnd w:id="1"/>
      <w:r w:rsidRPr="00416FA1">
        <w:rPr>
          <w:rFonts w:ascii="Cambria" w:hAnsi="Cambria" w:cs="Arial"/>
        </w:rPr>
        <w:t xml:space="preserve"> </w:t>
      </w:r>
    </w:p>
    <w:p w:rsidR="0080758E" w:rsidRPr="00416FA1" w:rsidRDefault="00325738" w:rsidP="00416FA1">
      <w:pPr>
        <w:spacing w:after="0"/>
        <w:rPr>
          <w:rFonts w:ascii="Cambria" w:hAnsi="Cambria" w:cs="Arial"/>
          <w:b/>
        </w:rPr>
      </w:pPr>
    </w:p>
    <w:p w:rsidR="0080758E" w:rsidRPr="00416FA1" w:rsidRDefault="00325738" w:rsidP="00416FA1">
      <w:pPr>
        <w:spacing w:after="0"/>
        <w:rPr>
          <w:rFonts w:ascii="Cambria" w:hAnsi="Cambria" w:cs="Arial"/>
          <w:b/>
        </w:rPr>
      </w:pPr>
    </w:p>
    <w:p w:rsidR="00817C55" w:rsidRPr="00416FA1" w:rsidRDefault="00817C55" w:rsidP="00416FA1">
      <w:pPr>
        <w:spacing w:after="0"/>
        <w:rPr>
          <w:rFonts w:ascii="Cambria" w:eastAsia="Times New Roman" w:hAnsi="Cambria"/>
          <w:b/>
          <w:lang w:eastAsia="pl-PL"/>
        </w:rPr>
      </w:pPr>
      <w:r w:rsidRPr="00817C55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b/>
          <w:lang w:eastAsia="pl-PL"/>
        </w:rPr>
        <w:t>Znak sprawy: BI/NAJEM/2/2023</w:t>
      </w:r>
    </w:p>
    <w:p w:rsidR="00817C55" w:rsidRPr="00416FA1" w:rsidRDefault="00817C55" w:rsidP="00416FA1">
      <w:pPr>
        <w:spacing w:after="0"/>
        <w:rPr>
          <w:rFonts w:ascii="Cambria" w:eastAsia="Times New Roman" w:hAnsi="Cambria"/>
          <w:lang w:eastAsia="pl-PL"/>
        </w:rPr>
      </w:pPr>
      <w:r w:rsidRPr="00817C55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Sprawę prowadzi: Biuro Infrastruktury</w:t>
      </w:r>
    </w:p>
    <w:p w:rsidR="00817C55" w:rsidRPr="00416FA1" w:rsidRDefault="00817C55" w:rsidP="00416FA1">
      <w:pPr>
        <w:spacing w:after="0"/>
        <w:jc w:val="center"/>
        <w:rPr>
          <w:rFonts w:ascii="Cambria" w:eastAsia="Times New Roman" w:hAnsi="Cambria"/>
          <w:b/>
          <w:lang w:eastAsia="pl-PL"/>
        </w:rPr>
      </w:pPr>
      <w:r w:rsidRPr="00817C55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b/>
          <w:lang w:eastAsia="pl-PL"/>
        </w:rPr>
        <w:t>Zaproszenie do składania ofert na najem powierzchni na potrzeby automatów do kawy i</w:t>
      </w:r>
      <w:r w:rsidRPr="00817C55">
        <w:rPr>
          <w:rFonts w:ascii="Cambria" w:eastAsia="Times New Roman" w:hAnsi="Cambria"/>
          <w:b/>
          <w:lang w:eastAsia="pl-PL"/>
        </w:rPr>
        <w:br/>
      </w:r>
      <w:r w:rsidRPr="00416FA1">
        <w:rPr>
          <w:rFonts w:ascii="Cambria" w:eastAsia="Times New Roman" w:hAnsi="Cambria"/>
          <w:b/>
          <w:lang w:eastAsia="pl-PL"/>
        </w:rPr>
        <w:t>przekąsek oraz napojów w obiektach UO</w:t>
      </w:r>
    </w:p>
    <w:p w:rsidR="00817C55" w:rsidRPr="00416FA1" w:rsidRDefault="00817C55" w:rsidP="00416FA1">
      <w:pPr>
        <w:spacing w:after="0"/>
        <w:jc w:val="both"/>
        <w:rPr>
          <w:rFonts w:ascii="Cambria" w:eastAsia="Times New Roman" w:hAnsi="Cambria"/>
          <w:lang w:eastAsia="pl-PL"/>
        </w:rPr>
      </w:pPr>
      <w:r w:rsidRPr="00817C55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1. Przedmiot postępowania:</w:t>
      </w:r>
    </w:p>
    <w:p w:rsidR="00817C55" w:rsidRPr="00416FA1" w:rsidRDefault="00817C55" w:rsidP="00416FA1">
      <w:p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Przedmiotem postępowania jest wynajem powierzchni na potrzeby automatów do kawy</w:t>
      </w:r>
      <w:r w:rsidR="008441E6" w:rsidRPr="00416FA1">
        <w:rPr>
          <w:rFonts w:ascii="Cambria" w:eastAsia="Times New Roman" w:hAnsi="Cambria"/>
          <w:lang w:eastAsia="pl-PL"/>
        </w:rPr>
        <w:t xml:space="preserve"> </w:t>
      </w:r>
      <w:r w:rsidR="008441E6" w:rsidRPr="00416FA1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i przekąsek oraz napojów w obiektach UO:</w:t>
      </w:r>
    </w:p>
    <w:p w:rsidR="00817C55" w:rsidRPr="00416FA1" w:rsidRDefault="00817C55" w:rsidP="00416FA1">
      <w:pPr>
        <w:pStyle w:val="Akapitzlist"/>
        <w:numPr>
          <w:ilvl w:val="0"/>
          <w:numId w:val="4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 xml:space="preserve">Obiekt </w:t>
      </w:r>
      <w:r w:rsidRPr="00416FA1">
        <w:rPr>
          <w:rFonts w:ascii="Cambria" w:hAnsi="Cambria"/>
        </w:rPr>
        <w:t xml:space="preserve">Collegium </w:t>
      </w:r>
      <w:proofErr w:type="spellStart"/>
      <w:r w:rsidRPr="00416FA1">
        <w:rPr>
          <w:rFonts w:ascii="Cambria" w:hAnsi="Cambria"/>
        </w:rPr>
        <w:t>Artium</w:t>
      </w:r>
      <w:proofErr w:type="spellEnd"/>
      <w:r w:rsidRPr="00416FA1">
        <w:rPr>
          <w:rFonts w:ascii="Cambria" w:hAnsi="Cambria"/>
        </w:rPr>
        <w:t xml:space="preserve"> - </w:t>
      </w:r>
      <w:r w:rsidR="00113C93">
        <w:rPr>
          <w:rFonts w:ascii="Cambria" w:hAnsi="Cambria"/>
        </w:rPr>
        <w:t xml:space="preserve">Wrocławska 4 - </w:t>
      </w:r>
      <w:r w:rsidRPr="00416FA1">
        <w:rPr>
          <w:rFonts w:ascii="Cambria" w:eastAsia="Times New Roman" w:hAnsi="Cambria"/>
          <w:lang w:eastAsia="pl-PL"/>
        </w:rPr>
        <w:t xml:space="preserve">1 automat do kawy, 1 automat na przekąski </w:t>
      </w:r>
      <w:r w:rsidR="008441E6" w:rsidRPr="00416FA1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i napoje</w:t>
      </w:r>
      <w:r w:rsidR="008441E6" w:rsidRPr="00416FA1">
        <w:rPr>
          <w:rFonts w:ascii="Cambria" w:eastAsia="Times New Roman" w:hAnsi="Cambria"/>
          <w:lang w:eastAsia="pl-PL"/>
        </w:rPr>
        <w:t>;</w:t>
      </w:r>
    </w:p>
    <w:p w:rsidR="00113C93" w:rsidRDefault="00817C55" w:rsidP="00416FA1">
      <w:pPr>
        <w:pStyle w:val="Akapitzlist"/>
        <w:numPr>
          <w:ilvl w:val="0"/>
          <w:numId w:val="4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 xml:space="preserve">Obiekt </w:t>
      </w:r>
      <w:r w:rsidRPr="00416FA1">
        <w:rPr>
          <w:rFonts w:ascii="Cambria" w:hAnsi="Cambria"/>
        </w:rPr>
        <w:t xml:space="preserve">Collegium </w:t>
      </w:r>
      <w:proofErr w:type="spellStart"/>
      <w:r w:rsidRPr="00416FA1">
        <w:rPr>
          <w:rFonts w:ascii="Cambria" w:hAnsi="Cambria"/>
        </w:rPr>
        <w:t>Biotechnologicum</w:t>
      </w:r>
      <w:proofErr w:type="spellEnd"/>
      <w:r w:rsidRPr="00416FA1">
        <w:rPr>
          <w:rFonts w:ascii="Cambria" w:hAnsi="Cambria"/>
        </w:rPr>
        <w:t xml:space="preserve"> - Kominka 6a </w:t>
      </w:r>
      <w:r w:rsidRPr="00416FA1">
        <w:rPr>
          <w:rFonts w:ascii="Cambria" w:eastAsia="Times New Roman" w:hAnsi="Cambria"/>
          <w:lang w:eastAsia="pl-PL"/>
        </w:rPr>
        <w:t xml:space="preserve">- 1 automat do kawy, 1 automat </w:t>
      </w:r>
      <w:r w:rsidR="008441E6" w:rsidRPr="00416FA1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na przekąski i napoje</w:t>
      </w:r>
      <w:r w:rsidR="008441E6" w:rsidRPr="00416FA1">
        <w:rPr>
          <w:rFonts w:ascii="Cambria" w:eastAsia="Times New Roman" w:hAnsi="Cambria"/>
          <w:lang w:eastAsia="pl-PL"/>
        </w:rPr>
        <w:t>.</w:t>
      </w:r>
    </w:p>
    <w:p w:rsidR="00747484" w:rsidRPr="00747484" w:rsidRDefault="00747484" w:rsidP="00747484">
      <w:pPr>
        <w:spacing w:after="0" w:line="360" w:lineRule="auto"/>
        <w:jc w:val="both"/>
        <w:rPr>
          <w:rFonts w:ascii="Cambria" w:hAnsi="Cambria"/>
        </w:rPr>
      </w:pPr>
      <w:r w:rsidRPr="00747484">
        <w:rPr>
          <w:rFonts w:ascii="Cambria" w:hAnsi="Cambria"/>
        </w:rPr>
        <w:t xml:space="preserve">Najemca przeprowadzi na swój koszt i we własnym zakresie prace adaptacyjne niezbędne </w:t>
      </w:r>
      <w:r>
        <w:rPr>
          <w:rFonts w:ascii="Cambria" w:hAnsi="Cambria"/>
        </w:rPr>
        <w:br/>
      </w:r>
      <w:r w:rsidRPr="00747484">
        <w:rPr>
          <w:rFonts w:ascii="Cambria" w:hAnsi="Cambria"/>
        </w:rPr>
        <w:t>do uruchomienia działalności.</w:t>
      </w:r>
    </w:p>
    <w:p w:rsidR="00817C55" w:rsidRPr="00113C93" w:rsidRDefault="00817C55" w:rsidP="00747484">
      <w:pPr>
        <w:spacing w:after="0"/>
        <w:jc w:val="both"/>
        <w:rPr>
          <w:rFonts w:ascii="Cambria" w:eastAsia="Times New Roman" w:hAnsi="Cambria"/>
          <w:lang w:eastAsia="pl-PL"/>
        </w:rPr>
      </w:pPr>
    </w:p>
    <w:p w:rsidR="00817C55" w:rsidRPr="00416FA1" w:rsidRDefault="00817C55" w:rsidP="00416FA1">
      <w:p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Wymagania dotyczące automatów:</w:t>
      </w:r>
    </w:p>
    <w:p w:rsidR="00817C55" w:rsidRPr="00416FA1" w:rsidRDefault="00817C55" w:rsidP="00416FA1">
      <w:pPr>
        <w:pStyle w:val="Akapitzlist"/>
        <w:numPr>
          <w:ilvl w:val="0"/>
          <w:numId w:val="6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nowoczesne automaty do kawy z dotykowymi wyśw</w:t>
      </w:r>
      <w:r w:rsidR="00113C93">
        <w:rPr>
          <w:rFonts w:ascii="Cambria" w:eastAsia="Times New Roman" w:hAnsi="Cambria"/>
          <w:lang w:eastAsia="pl-PL"/>
        </w:rPr>
        <w:t>ietlaczami o przekątnej minimum</w:t>
      </w:r>
      <w:r w:rsidR="00113C93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21 cali;</w:t>
      </w:r>
    </w:p>
    <w:p w:rsidR="00817C55" w:rsidRPr="00416FA1" w:rsidRDefault="00817C55" w:rsidP="00416FA1">
      <w:pPr>
        <w:pStyle w:val="Akapitzlist"/>
        <w:numPr>
          <w:ilvl w:val="0"/>
          <w:numId w:val="6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w każdej maszynie zainstalowane czytniki kart płatniczych;</w:t>
      </w:r>
    </w:p>
    <w:p w:rsidR="00817C55" w:rsidRPr="00416FA1" w:rsidRDefault="00817C55" w:rsidP="00416FA1">
      <w:pPr>
        <w:pStyle w:val="Akapitzlist"/>
        <w:numPr>
          <w:ilvl w:val="0"/>
          <w:numId w:val="6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podgląd stanu maszyn (zasilanie) oraz odpowiednia ilość towaru;</w:t>
      </w:r>
    </w:p>
    <w:p w:rsidR="00817C55" w:rsidRPr="00416FA1" w:rsidRDefault="00817C55" w:rsidP="00416FA1">
      <w:pPr>
        <w:pStyle w:val="Akapitzlist"/>
        <w:numPr>
          <w:ilvl w:val="0"/>
          <w:numId w:val="6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infolinia z możliwością zdalnego rozwiązywania problemów z automatami w tym zdalnego wydawania produktów;</w:t>
      </w:r>
    </w:p>
    <w:p w:rsidR="00817C55" w:rsidRPr="00416FA1" w:rsidRDefault="00817C55" w:rsidP="00416FA1">
      <w:pPr>
        <w:pStyle w:val="Akapitzlist"/>
        <w:numPr>
          <w:ilvl w:val="0"/>
          <w:numId w:val="6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automaty do kawy ze świeżo mieloną kawą oraz filtrami wody;</w:t>
      </w:r>
    </w:p>
    <w:p w:rsidR="00817C55" w:rsidRPr="00416FA1" w:rsidRDefault="00817C55" w:rsidP="00416FA1">
      <w:pPr>
        <w:pStyle w:val="Akapitzlist"/>
        <w:numPr>
          <w:ilvl w:val="0"/>
          <w:numId w:val="6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 xml:space="preserve">automaty do przekąsek ze strefą do serwowania kanapek (kanapki w automatach posiadające wszelkie certyfikaty, oznaczenia oraz dopuszczenia do obrotu żywnością </w:t>
      </w:r>
      <w:r w:rsidR="00113C93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na terenie całego kraju).</w:t>
      </w:r>
    </w:p>
    <w:p w:rsidR="00817C55" w:rsidRPr="00817C55" w:rsidRDefault="00817C55" w:rsidP="00416FA1">
      <w:pPr>
        <w:spacing w:after="0"/>
        <w:jc w:val="both"/>
        <w:rPr>
          <w:rFonts w:ascii="Cambria" w:eastAsia="Times New Roman" w:hAnsi="Cambria"/>
          <w:lang w:eastAsia="pl-PL"/>
        </w:rPr>
      </w:pPr>
    </w:p>
    <w:p w:rsidR="00817C55" w:rsidRPr="00416FA1" w:rsidRDefault="00817C55" w:rsidP="00416FA1">
      <w:p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2. Opis sposobu przygotowania oferty:</w:t>
      </w:r>
    </w:p>
    <w:p w:rsidR="008441E6" w:rsidRPr="00416FA1" w:rsidRDefault="00817C55" w:rsidP="00416FA1">
      <w:pPr>
        <w:pStyle w:val="Akapitzlist"/>
        <w:numPr>
          <w:ilvl w:val="0"/>
          <w:numId w:val="8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Oferent ponosi wszelkie koszty związane z przygotowaniem oferty.</w:t>
      </w:r>
    </w:p>
    <w:p w:rsidR="008441E6" w:rsidRPr="00416FA1" w:rsidRDefault="00817C55" w:rsidP="00416FA1">
      <w:pPr>
        <w:pStyle w:val="Akapitzlist"/>
        <w:numPr>
          <w:ilvl w:val="0"/>
          <w:numId w:val="8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Oferta musi być napisana w języku polskim oraz podpisana przez osobę do tego upoważnioną.</w:t>
      </w:r>
    </w:p>
    <w:p w:rsidR="00817C55" w:rsidRPr="00416FA1" w:rsidRDefault="00817C55" w:rsidP="00416FA1">
      <w:pPr>
        <w:pStyle w:val="Akapitzlist"/>
        <w:numPr>
          <w:ilvl w:val="0"/>
          <w:numId w:val="8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Oferta musi zawierać:</w:t>
      </w:r>
    </w:p>
    <w:p w:rsidR="00817C55" w:rsidRPr="00416FA1" w:rsidRDefault="00817C55" w:rsidP="00416FA1">
      <w:pPr>
        <w:pStyle w:val="Akapitzlist"/>
        <w:numPr>
          <w:ilvl w:val="0"/>
          <w:numId w:val="7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nazwę, adres, NIP, REGON, numer telefonu i adres poczty elektronicznej Oferenta;</w:t>
      </w:r>
    </w:p>
    <w:p w:rsidR="00817C55" w:rsidRPr="00416FA1" w:rsidRDefault="00817C55" w:rsidP="00416FA1">
      <w:pPr>
        <w:pStyle w:val="Akapitzlist"/>
        <w:numPr>
          <w:ilvl w:val="0"/>
          <w:numId w:val="7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datę sporządzenia oferty;</w:t>
      </w:r>
    </w:p>
    <w:p w:rsidR="00817C55" w:rsidRPr="00416FA1" w:rsidRDefault="00817C55" w:rsidP="00416FA1">
      <w:pPr>
        <w:pStyle w:val="Akapitzlist"/>
        <w:numPr>
          <w:ilvl w:val="0"/>
          <w:numId w:val="7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 xml:space="preserve">wysokość proponowanej opłaty netto za najem powierzchni dla 1 szt. automatu </w:t>
      </w:r>
      <w:r w:rsidR="008441E6" w:rsidRPr="00416FA1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oraz</w:t>
      </w:r>
      <w:r w:rsidR="008441E6" w:rsidRPr="00416FA1">
        <w:rPr>
          <w:rFonts w:ascii="Cambria" w:eastAsia="Times New Roman" w:hAnsi="Cambria"/>
          <w:lang w:eastAsia="pl-PL"/>
        </w:rPr>
        <w:t xml:space="preserve"> </w:t>
      </w:r>
      <w:r w:rsidR="00113C93">
        <w:rPr>
          <w:rFonts w:ascii="Cambria" w:eastAsia="Times New Roman" w:hAnsi="Cambria"/>
          <w:lang w:eastAsia="pl-PL"/>
        </w:rPr>
        <w:t>dla kompletu 4</w:t>
      </w:r>
      <w:r w:rsidRPr="00416FA1">
        <w:rPr>
          <w:rFonts w:ascii="Cambria" w:eastAsia="Times New Roman" w:hAnsi="Cambria"/>
          <w:lang w:eastAsia="pl-PL"/>
        </w:rPr>
        <w:t xml:space="preserve"> szt.</w:t>
      </w:r>
    </w:p>
    <w:p w:rsidR="00817C55" w:rsidRPr="00416FA1" w:rsidRDefault="00817C55" w:rsidP="00416FA1">
      <w:pPr>
        <w:pStyle w:val="Akapitzlist"/>
        <w:numPr>
          <w:ilvl w:val="0"/>
          <w:numId w:val="7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lastRenderedPageBreak/>
        <w:t>informacje dotyczące posiadanego przez Oferenta doświadczenia w prowadzeniu działalności o charakterze podobnym do przedmiotu niniejszego</w:t>
      </w:r>
      <w:r w:rsidR="008441E6" w:rsidRPr="00416FA1">
        <w:rPr>
          <w:rFonts w:ascii="Cambria" w:eastAsia="Times New Roman" w:hAnsi="Cambria"/>
          <w:lang w:eastAsia="pl-PL"/>
        </w:rPr>
        <w:t xml:space="preserve"> </w:t>
      </w:r>
      <w:r w:rsidRPr="00416FA1">
        <w:rPr>
          <w:rFonts w:ascii="Cambria" w:eastAsia="Times New Roman" w:hAnsi="Cambria"/>
          <w:lang w:eastAsia="pl-PL"/>
        </w:rPr>
        <w:t>postępowania;</w:t>
      </w:r>
    </w:p>
    <w:p w:rsidR="008441E6" w:rsidRPr="00416FA1" w:rsidRDefault="00817C55" w:rsidP="00113C93">
      <w:pPr>
        <w:pStyle w:val="Akapitzlist"/>
        <w:spacing w:after="0"/>
        <w:ind w:left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br/>
        <w:t>3. Sposób przygotowania oferty oraz miejsce i termin składania ofert:</w:t>
      </w:r>
    </w:p>
    <w:p w:rsidR="008441E6" w:rsidRPr="00416FA1" w:rsidRDefault="00817C55" w:rsidP="00416FA1">
      <w:pPr>
        <w:pStyle w:val="Akapitzlist"/>
        <w:spacing w:after="0"/>
        <w:ind w:left="0" w:firstLine="709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 xml:space="preserve">Ofertę należy przesłać na adres: Biuro Infrastruktury Uniwersytetu Opolskiego </w:t>
      </w:r>
      <w:r w:rsidR="008441E6" w:rsidRPr="00416FA1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ul. Oleska</w:t>
      </w:r>
      <w:r w:rsidR="008441E6" w:rsidRPr="00416FA1">
        <w:rPr>
          <w:rFonts w:ascii="Cambria" w:eastAsia="Times New Roman" w:hAnsi="Cambria"/>
          <w:lang w:eastAsia="pl-PL"/>
        </w:rPr>
        <w:t xml:space="preserve"> </w:t>
      </w:r>
      <w:r w:rsidRPr="00416FA1">
        <w:rPr>
          <w:rFonts w:ascii="Cambria" w:eastAsia="Times New Roman" w:hAnsi="Cambria"/>
          <w:lang w:eastAsia="pl-PL"/>
        </w:rPr>
        <w:t>48 p.108 45-052 Opole, bądź złożyć osobiście w sie</w:t>
      </w:r>
      <w:r w:rsidR="008441E6" w:rsidRPr="00416FA1">
        <w:rPr>
          <w:rFonts w:ascii="Cambria" w:eastAsia="Times New Roman" w:hAnsi="Cambria"/>
          <w:lang w:eastAsia="pl-PL"/>
        </w:rPr>
        <w:t xml:space="preserve">dzibie adres jw., w terminie </w:t>
      </w:r>
      <w:r w:rsidR="008441E6" w:rsidRPr="00416FA1">
        <w:rPr>
          <w:rFonts w:ascii="Cambria" w:eastAsia="Times New Roman" w:hAnsi="Cambria"/>
          <w:lang w:eastAsia="pl-PL"/>
        </w:rPr>
        <w:br/>
        <w:t xml:space="preserve">do </w:t>
      </w:r>
      <w:r w:rsidRPr="00416FA1">
        <w:rPr>
          <w:rFonts w:ascii="Cambria" w:eastAsia="Times New Roman" w:hAnsi="Cambria"/>
          <w:lang w:eastAsia="pl-PL"/>
        </w:rPr>
        <w:t>dnia</w:t>
      </w:r>
      <w:r w:rsidR="006B487D">
        <w:rPr>
          <w:rFonts w:ascii="Cambria" w:eastAsia="Times New Roman" w:hAnsi="Cambria"/>
          <w:lang w:eastAsia="pl-PL"/>
        </w:rPr>
        <w:t xml:space="preserve"> 19</w:t>
      </w:r>
      <w:r w:rsidR="008441E6" w:rsidRPr="00416FA1">
        <w:rPr>
          <w:rFonts w:ascii="Cambria" w:eastAsia="Times New Roman" w:hAnsi="Cambria"/>
          <w:lang w:eastAsia="pl-PL"/>
        </w:rPr>
        <w:t>.09.2023</w:t>
      </w:r>
      <w:r w:rsidRPr="00416FA1">
        <w:rPr>
          <w:rFonts w:ascii="Cambria" w:eastAsia="Times New Roman" w:hAnsi="Cambria"/>
          <w:lang w:eastAsia="pl-PL"/>
        </w:rPr>
        <w:t xml:space="preserve"> r. do godz. 14:00.</w:t>
      </w:r>
    </w:p>
    <w:p w:rsidR="008441E6" w:rsidRPr="00416FA1" w:rsidRDefault="00817C55" w:rsidP="00416FA1">
      <w:pPr>
        <w:pStyle w:val="Akapitzlist"/>
        <w:spacing w:after="0"/>
        <w:ind w:left="0" w:firstLine="709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W przypadku oferty przesłanej pocztą, liczy się data i godzina wpływu. Oferty złożone</w:t>
      </w:r>
      <w:r w:rsidR="008441E6" w:rsidRPr="00416FA1">
        <w:rPr>
          <w:rFonts w:ascii="Cambria" w:eastAsia="Times New Roman" w:hAnsi="Cambria"/>
          <w:lang w:eastAsia="pl-PL"/>
        </w:rPr>
        <w:t xml:space="preserve"> </w:t>
      </w:r>
      <w:r w:rsidRPr="00416FA1">
        <w:rPr>
          <w:rFonts w:ascii="Cambria" w:eastAsia="Times New Roman" w:hAnsi="Cambria"/>
          <w:lang w:eastAsia="pl-PL"/>
        </w:rPr>
        <w:t>osobiście w pokoju nr 118 zostaną oznaczone przez pracownika Biura Infrastruktury datą</w:t>
      </w:r>
      <w:r w:rsidR="008441E6" w:rsidRPr="00416FA1">
        <w:rPr>
          <w:rFonts w:ascii="Cambria" w:eastAsia="Times New Roman" w:hAnsi="Cambria"/>
          <w:lang w:eastAsia="pl-PL"/>
        </w:rPr>
        <w:br/>
        <w:t xml:space="preserve"> i </w:t>
      </w:r>
      <w:r w:rsidRPr="00416FA1">
        <w:rPr>
          <w:rFonts w:ascii="Cambria" w:eastAsia="Times New Roman" w:hAnsi="Cambria"/>
          <w:lang w:eastAsia="pl-PL"/>
        </w:rPr>
        <w:t>godziną złożenia, w obecności osoby składającej.</w:t>
      </w:r>
    </w:p>
    <w:p w:rsidR="008441E6" w:rsidRPr="00416FA1" w:rsidRDefault="00817C55" w:rsidP="00416FA1">
      <w:pPr>
        <w:pStyle w:val="Akapitzlist"/>
        <w:spacing w:after="0"/>
        <w:ind w:left="0" w:firstLine="709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Oferty złożone po upływie wyznaczonego terminu składania ofert pozostaną</w:t>
      </w:r>
      <w:r w:rsidR="008441E6" w:rsidRPr="00416FA1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 xml:space="preserve"> bez</w:t>
      </w:r>
      <w:r w:rsidR="008441E6" w:rsidRPr="00416FA1">
        <w:rPr>
          <w:rFonts w:ascii="Cambria" w:eastAsia="Times New Roman" w:hAnsi="Cambria"/>
          <w:lang w:eastAsia="pl-PL"/>
        </w:rPr>
        <w:t xml:space="preserve"> </w:t>
      </w:r>
      <w:r w:rsidRPr="00416FA1">
        <w:rPr>
          <w:rFonts w:ascii="Cambria" w:eastAsia="Times New Roman" w:hAnsi="Cambria"/>
          <w:lang w:eastAsia="pl-PL"/>
        </w:rPr>
        <w:t>rozpatrzenia.</w:t>
      </w:r>
    </w:p>
    <w:p w:rsidR="008441E6" w:rsidRPr="00416FA1" w:rsidRDefault="00817C55" w:rsidP="00416FA1">
      <w:pPr>
        <w:pStyle w:val="Akapitzlist"/>
        <w:spacing w:after="0"/>
        <w:ind w:left="0" w:firstLine="709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Do oferty muszą być dołączone następujące dokumenty:</w:t>
      </w:r>
      <w:r w:rsidR="008441E6" w:rsidRPr="00416FA1">
        <w:rPr>
          <w:rFonts w:ascii="Cambria" w:eastAsia="Times New Roman" w:hAnsi="Cambria"/>
          <w:lang w:eastAsia="pl-PL"/>
        </w:rPr>
        <w:t xml:space="preserve"> </w:t>
      </w:r>
      <w:r w:rsidRPr="00416FA1">
        <w:rPr>
          <w:rFonts w:ascii="Cambria" w:eastAsia="Times New Roman" w:hAnsi="Cambria"/>
          <w:lang w:eastAsia="pl-PL"/>
        </w:rPr>
        <w:t xml:space="preserve">pełnomocnictwo </w:t>
      </w:r>
      <w:r w:rsidR="008441E6" w:rsidRPr="00416FA1">
        <w:rPr>
          <w:rFonts w:ascii="Cambria" w:eastAsia="Times New Roman" w:hAnsi="Cambria"/>
          <w:lang w:eastAsia="pl-PL"/>
        </w:rPr>
        <w:br/>
      </w:r>
      <w:r w:rsidRPr="00416FA1">
        <w:rPr>
          <w:rFonts w:ascii="Cambria" w:eastAsia="Times New Roman" w:hAnsi="Cambria"/>
          <w:lang w:eastAsia="pl-PL"/>
        </w:rPr>
        <w:t>do jej podpisania (jeśli dotyczy).</w:t>
      </w:r>
    </w:p>
    <w:p w:rsidR="008441E6" w:rsidRPr="00416FA1" w:rsidRDefault="00817C55" w:rsidP="00416FA1">
      <w:pPr>
        <w:pStyle w:val="Akapitzlist"/>
        <w:spacing w:after="0"/>
        <w:ind w:left="0" w:firstLine="709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Ofertę należy umieścić w zamkniętej kopercie. Oznakowanie koperty powinno zawierać:</w:t>
      </w:r>
    </w:p>
    <w:p w:rsidR="008441E6" w:rsidRPr="00416FA1" w:rsidRDefault="00817C55" w:rsidP="00416FA1">
      <w:pPr>
        <w:pStyle w:val="Akapitzlist"/>
        <w:numPr>
          <w:ilvl w:val="0"/>
          <w:numId w:val="11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nazwę i adres organizatora postępowania,</w:t>
      </w:r>
    </w:p>
    <w:p w:rsidR="008441E6" w:rsidRPr="00416FA1" w:rsidRDefault="00817C55" w:rsidP="00416FA1">
      <w:pPr>
        <w:pStyle w:val="Akapitzlist"/>
        <w:numPr>
          <w:ilvl w:val="0"/>
          <w:numId w:val="11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nazwę i adres Oferenta;</w:t>
      </w:r>
    </w:p>
    <w:p w:rsidR="00817C55" w:rsidRPr="00416FA1" w:rsidRDefault="00817C55" w:rsidP="00416FA1">
      <w:pPr>
        <w:pStyle w:val="Akapitzlist"/>
        <w:numPr>
          <w:ilvl w:val="0"/>
          <w:numId w:val="11"/>
        </w:numPr>
        <w:spacing w:after="0"/>
        <w:jc w:val="both"/>
        <w:rPr>
          <w:rFonts w:ascii="Cambria" w:eastAsia="Times New Roman" w:hAnsi="Cambria"/>
          <w:lang w:eastAsia="pl-PL"/>
        </w:rPr>
      </w:pPr>
      <w:r w:rsidRPr="00416FA1">
        <w:rPr>
          <w:rFonts w:ascii="Cambria" w:eastAsia="Times New Roman" w:hAnsi="Cambria"/>
          <w:lang w:eastAsia="pl-PL"/>
        </w:rPr>
        <w:t>dopisek: „OFERTA NA NAJEM POWIERZCHNI NA POTRZEBY AUTOMATÓW DO KAWY</w:t>
      </w:r>
      <w:r w:rsidR="008441E6" w:rsidRPr="00416FA1">
        <w:rPr>
          <w:rFonts w:ascii="Cambria" w:eastAsia="Times New Roman" w:hAnsi="Cambria"/>
          <w:lang w:eastAsia="pl-PL"/>
        </w:rPr>
        <w:t xml:space="preserve"> </w:t>
      </w:r>
      <w:r w:rsidRPr="00416FA1">
        <w:rPr>
          <w:rFonts w:ascii="Cambria" w:eastAsia="Times New Roman" w:hAnsi="Cambria"/>
          <w:lang w:eastAsia="pl-PL"/>
        </w:rPr>
        <w:t xml:space="preserve">I PRZEKĄSEK ORAZ NAPOJÓW W OBIEKTACH UO. Nie otwierać przed datą </w:t>
      </w:r>
      <w:r w:rsidR="006B487D">
        <w:rPr>
          <w:rFonts w:ascii="Cambria" w:eastAsia="Times New Roman" w:hAnsi="Cambria"/>
          <w:lang w:eastAsia="pl-PL"/>
        </w:rPr>
        <w:t>19.09.2023</w:t>
      </w:r>
      <w:r w:rsidR="008441E6" w:rsidRPr="00416FA1">
        <w:rPr>
          <w:rFonts w:ascii="Cambria" w:eastAsia="Times New Roman" w:hAnsi="Cambria"/>
          <w:lang w:eastAsia="pl-PL"/>
        </w:rPr>
        <w:t xml:space="preserve"> </w:t>
      </w:r>
      <w:r w:rsidRPr="00416FA1">
        <w:rPr>
          <w:rFonts w:ascii="Cambria" w:eastAsia="Times New Roman" w:hAnsi="Cambria"/>
          <w:lang w:eastAsia="pl-PL"/>
        </w:rPr>
        <w:t>godz. 14:00”</w:t>
      </w:r>
      <w:r w:rsidR="008441E6" w:rsidRPr="00416FA1">
        <w:rPr>
          <w:rFonts w:ascii="Cambria" w:eastAsia="Times New Roman" w:hAnsi="Cambria"/>
          <w:lang w:eastAsia="pl-PL"/>
        </w:rPr>
        <w:t>.</w:t>
      </w:r>
    </w:p>
    <w:p w:rsidR="0080758E" w:rsidRPr="00416FA1" w:rsidRDefault="00325738" w:rsidP="00416FA1">
      <w:pPr>
        <w:spacing w:after="0"/>
        <w:jc w:val="both"/>
        <w:rPr>
          <w:rFonts w:ascii="Cambria" w:hAnsi="Cambria" w:cs="Arial"/>
        </w:rPr>
      </w:pPr>
    </w:p>
    <w:p w:rsidR="00416FA1" w:rsidRPr="00416FA1" w:rsidRDefault="00416FA1" w:rsidP="00416FA1">
      <w:pPr>
        <w:tabs>
          <w:tab w:val="left" w:pos="2843"/>
        </w:tabs>
        <w:spacing w:after="0"/>
        <w:jc w:val="both"/>
        <w:rPr>
          <w:rFonts w:ascii="Cambria" w:hAnsi="Cambria"/>
        </w:rPr>
      </w:pPr>
      <w:r w:rsidRPr="00416FA1">
        <w:rPr>
          <w:rStyle w:val="markedcontent"/>
          <w:rFonts w:ascii="Cambria" w:hAnsi="Cambria"/>
        </w:rPr>
        <w:t xml:space="preserve">4. </w:t>
      </w:r>
      <w:r w:rsidR="008441E6" w:rsidRPr="00416FA1">
        <w:rPr>
          <w:rStyle w:val="markedcontent"/>
          <w:rFonts w:ascii="Cambria" w:hAnsi="Cambria"/>
        </w:rPr>
        <w:t>Miejsce i termin otwarcia ofert:</w:t>
      </w:r>
    </w:p>
    <w:p w:rsidR="00416FA1" w:rsidRPr="00416FA1" w:rsidRDefault="008441E6" w:rsidP="00416FA1">
      <w:pPr>
        <w:tabs>
          <w:tab w:val="left" w:pos="2843"/>
        </w:tabs>
        <w:spacing w:after="0"/>
        <w:jc w:val="both"/>
        <w:rPr>
          <w:rStyle w:val="markedcontent"/>
          <w:rFonts w:ascii="Cambria" w:hAnsi="Cambria"/>
        </w:rPr>
      </w:pPr>
      <w:r w:rsidRPr="00416FA1">
        <w:rPr>
          <w:rStyle w:val="markedcontent"/>
          <w:rFonts w:ascii="Cambria" w:hAnsi="Cambria"/>
        </w:rPr>
        <w:t>Komisyjne otwarcie ofert odbędzie się w siedzibie Kanclerza Uniwersytetu Opolskiego</w:t>
      </w:r>
      <w:r w:rsidRPr="00416FA1">
        <w:rPr>
          <w:rFonts w:ascii="Cambria" w:hAnsi="Cambria"/>
        </w:rPr>
        <w:br/>
      </w:r>
      <w:r w:rsidRPr="00416FA1">
        <w:rPr>
          <w:rStyle w:val="markedcontent"/>
          <w:rFonts w:ascii="Cambria" w:hAnsi="Cambria"/>
        </w:rPr>
        <w:t xml:space="preserve">Plac Kopernika 11A 45-040 Opole w terminie do dnia </w:t>
      </w:r>
      <w:r w:rsidR="006B487D">
        <w:rPr>
          <w:rStyle w:val="markedcontent"/>
          <w:rFonts w:ascii="Cambria" w:hAnsi="Cambria"/>
        </w:rPr>
        <w:t>20</w:t>
      </w:r>
      <w:r w:rsidR="00113C93">
        <w:rPr>
          <w:rStyle w:val="markedcontent"/>
          <w:rFonts w:ascii="Cambria" w:hAnsi="Cambria"/>
        </w:rPr>
        <w:t>.09</w:t>
      </w:r>
      <w:r w:rsidRPr="00416FA1">
        <w:rPr>
          <w:rStyle w:val="markedcontent"/>
          <w:rFonts w:ascii="Cambria" w:hAnsi="Cambria"/>
        </w:rPr>
        <w:t>.202</w:t>
      </w:r>
      <w:r w:rsidR="00113C93">
        <w:rPr>
          <w:rStyle w:val="markedcontent"/>
          <w:rFonts w:ascii="Cambria" w:hAnsi="Cambria"/>
        </w:rPr>
        <w:t>3</w:t>
      </w:r>
      <w:r w:rsidRPr="00416FA1">
        <w:rPr>
          <w:rStyle w:val="markedcontent"/>
          <w:rFonts w:ascii="Cambria" w:hAnsi="Cambria"/>
        </w:rPr>
        <w:t xml:space="preserve"> do godz. 14:00</w:t>
      </w:r>
    </w:p>
    <w:p w:rsidR="00416FA1" w:rsidRPr="00416FA1" w:rsidRDefault="008441E6" w:rsidP="00416FA1">
      <w:pPr>
        <w:tabs>
          <w:tab w:val="left" w:pos="2843"/>
        </w:tabs>
        <w:spacing w:after="0"/>
        <w:jc w:val="both"/>
        <w:rPr>
          <w:rStyle w:val="markedcontent"/>
          <w:rFonts w:ascii="Cambria" w:hAnsi="Cambria"/>
        </w:rPr>
      </w:pPr>
      <w:r w:rsidRPr="00416FA1">
        <w:rPr>
          <w:rFonts w:ascii="Cambria" w:hAnsi="Cambria"/>
        </w:rPr>
        <w:br/>
      </w:r>
      <w:r w:rsidRPr="00416FA1">
        <w:rPr>
          <w:rStyle w:val="markedcontent"/>
          <w:rFonts w:ascii="Cambria" w:hAnsi="Cambria"/>
        </w:rPr>
        <w:t>5. Rozstrzygnięcie postępowania</w:t>
      </w:r>
      <w:r w:rsidR="003A7CEB">
        <w:rPr>
          <w:rStyle w:val="markedcontent"/>
          <w:rFonts w:ascii="Cambria" w:hAnsi="Cambria"/>
        </w:rPr>
        <w:t>:</w:t>
      </w:r>
    </w:p>
    <w:p w:rsidR="00416FA1" w:rsidRPr="00416FA1" w:rsidRDefault="008441E6" w:rsidP="00416FA1">
      <w:pPr>
        <w:pStyle w:val="Akapitzlist"/>
        <w:numPr>
          <w:ilvl w:val="0"/>
          <w:numId w:val="12"/>
        </w:numPr>
        <w:tabs>
          <w:tab w:val="left" w:pos="2843"/>
        </w:tabs>
        <w:spacing w:after="0"/>
        <w:jc w:val="both"/>
        <w:rPr>
          <w:rFonts w:ascii="Cambria" w:hAnsi="Cambria"/>
        </w:rPr>
      </w:pPr>
      <w:r w:rsidRPr="00416FA1">
        <w:rPr>
          <w:rStyle w:val="markedcontent"/>
          <w:rFonts w:ascii="Cambria" w:hAnsi="Cambria"/>
        </w:rPr>
        <w:t>Do rozstrzygnięcia postępowania wystarczy jedna ważna oferta</w:t>
      </w:r>
    </w:p>
    <w:p w:rsidR="00416FA1" w:rsidRPr="00416FA1" w:rsidRDefault="008441E6" w:rsidP="00416FA1">
      <w:pPr>
        <w:pStyle w:val="Akapitzlist"/>
        <w:numPr>
          <w:ilvl w:val="0"/>
          <w:numId w:val="12"/>
        </w:numPr>
        <w:tabs>
          <w:tab w:val="left" w:pos="2843"/>
        </w:tabs>
        <w:spacing w:after="0"/>
        <w:jc w:val="both"/>
        <w:rPr>
          <w:rFonts w:ascii="Cambria" w:hAnsi="Cambria"/>
        </w:rPr>
      </w:pPr>
      <w:r w:rsidRPr="00416FA1">
        <w:rPr>
          <w:rStyle w:val="markedcontent"/>
          <w:rFonts w:ascii="Cambria" w:hAnsi="Cambria"/>
        </w:rPr>
        <w:t>Uniwersytet Opolski zastrzega sobie prawo do:</w:t>
      </w:r>
    </w:p>
    <w:p w:rsidR="00416FA1" w:rsidRPr="00416FA1" w:rsidRDefault="008441E6" w:rsidP="00416FA1">
      <w:pPr>
        <w:pStyle w:val="Akapitzlist"/>
        <w:numPr>
          <w:ilvl w:val="1"/>
          <w:numId w:val="12"/>
        </w:numPr>
        <w:tabs>
          <w:tab w:val="left" w:pos="2843"/>
        </w:tabs>
        <w:spacing w:after="0"/>
        <w:jc w:val="both"/>
        <w:rPr>
          <w:rFonts w:ascii="Cambria" w:hAnsi="Cambria"/>
        </w:rPr>
      </w:pPr>
      <w:r w:rsidRPr="00416FA1">
        <w:rPr>
          <w:rStyle w:val="markedcontent"/>
          <w:rFonts w:ascii="Cambria" w:hAnsi="Cambria"/>
        </w:rPr>
        <w:t>przeprowadzenia z wybranymi Oferentami negocjacji i zaproszenia do</w:t>
      </w:r>
      <w:r w:rsidR="00416FA1" w:rsidRPr="00416FA1">
        <w:rPr>
          <w:rFonts w:ascii="Cambria" w:hAnsi="Cambria"/>
        </w:rPr>
        <w:t xml:space="preserve"> </w:t>
      </w:r>
      <w:r w:rsidRPr="00416FA1">
        <w:rPr>
          <w:rStyle w:val="markedcontent"/>
          <w:rFonts w:ascii="Cambria" w:hAnsi="Cambria"/>
        </w:rPr>
        <w:t>złożenia ofert ostatecznych</w:t>
      </w:r>
      <w:r w:rsidR="00416FA1" w:rsidRPr="00416FA1">
        <w:rPr>
          <w:rStyle w:val="markedcontent"/>
          <w:rFonts w:ascii="Cambria" w:hAnsi="Cambria"/>
        </w:rPr>
        <w:t>;</w:t>
      </w:r>
    </w:p>
    <w:p w:rsidR="00416FA1" w:rsidRPr="00416FA1" w:rsidRDefault="008441E6" w:rsidP="00416FA1">
      <w:pPr>
        <w:pStyle w:val="Akapitzlist"/>
        <w:numPr>
          <w:ilvl w:val="1"/>
          <w:numId w:val="12"/>
        </w:numPr>
        <w:tabs>
          <w:tab w:val="left" w:pos="2843"/>
        </w:tabs>
        <w:spacing w:after="0"/>
        <w:jc w:val="both"/>
        <w:rPr>
          <w:rStyle w:val="markedcontent"/>
          <w:rFonts w:ascii="Cambria" w:hAnsi="Cambria"/>
        </w:rPr>
      </w:pPr>
      <w:r w:rsidRPr="00416FA1">
        <w:rPr>
          <w:rStyle w:val="markedcontent"/>
          <w:rFonts w:ascii="Cambria" w:hAnsi="Cambria"/>
        </w:rPr>
        <w:t>unieważnienia postępowania bez podawania przyczyny</w:t>
      </w:r>
      <w:r w:rsidR="00416FA1" w:rsidRPr="00416FA1">
        <w:rPr>
          <w:rStyle w:val="markedcontent"/>
          <w:rFonts w:ascii="Cambria" w:hAnsi="Cambria"/>
        </w:rPr>
        <w:t>.</w:t>
      </w:r>
    </w:p>
    <w:p w:rsidR="00416FA1" w:rsidRDefault="008441E6" w:rsidP="00416FA1">
      <w:pPr>
        <w:pStyle w:val="Akapitzlist"/>
        <w:tabs>
          <w:tab w:val="left" w:pos="2843"/>
        </w:tabs>
        <w:spacing w:after="0"/>
        <w:ind w:left="0"/>
        <w:jc w:val="both"/>
        <w:rPr>
          <w:rStyle w:val="markedcontent"/>
          <w:rFonts w:ascii="Cambria" w:hAnsi="Cambria"/>
        </w:rPr>
      </w:pPr>
      <w:r w:rsidRPr="00416FA1">
        <w:rPr>
          <w:rFonts w:ascii="Cambria" w:hAnsi="Cambria"/>
        </w:rPr>
        <w:br/>
      </w:r>
      <w:r w:rsidRPr="00416FA1">
        <w:rPr>
          <w:rStyle w:val="markedcontent"/>
          <w:rFonts w:ascii="Cambria" w:hAnsi="Cambria"/>
        </w:rPr>
        <w:t>6. Wynik rozstrzygnięcia postępowania obowiązuje po zatwierdzeniu przez Kanclerza</w:t>
      </w:r>
      <w:r w:rsidR="00416FA1">
        <w:rPr>
          <w:rFonts w:ascii="Cambria" w:hAnsi="Cambria"/>
        </w:rPr>
        <w:t xml:space="preserve"> </w:t>
      </w:r>
      <w:r w:rsidR="00416FA1">
        <w:rPr>
          <w:rStyle w:val="markedcontent"/>
          <w:rFonts w:ascii="Cambria" w:hAnsi="Cambria"/>
        </w:rPr>
        <w:t xml:space="preserve">Uniwersytetu </w:t>
      </w:r>
      <w:r w:rsidRPr="00416FA1">
        <w:rPr>
          <w:rStyle w:val="markedcontent"/>
          <w:rFonts w:ascii="Cambria" w:hAnsi="Cambria"/>
        </w:rPr>
        <w:t>Opolskiego.</w:t>
      </w:r>
    </w:p>
    <w:p w:rsidR="00416FA1" w:rsidRPr="00416FA1" w:rsidRDefault="008441E6" w:rsidP="00416FA1">
      <w:pPr>
        <w:pStyle w:val="Akapitzlist"/>
        <w:tabs>
          <w:tab w:val="left" w:pos="2843"/>
        </w:tabs>
        <w:spacing w:after="0"/>
        <w:ind w:left="0"/>
        <w:jc w:val="both"/>
        <w:rPr>
          <w:rStyle w:val="markedcontent"/>
          <w:rFonts w:ascii="Cambria" w:hAnsi="Cambria"/>
        </w:rPr>
      </w:pPr>
      <w:r w:rsidRPr="00416FA1">
        <w:rPr>
          <w:rStyle w:val="markedcontent"/>
          <w:rFonts w:ascii="Cambria" w:hAnsi="Cambria"/>
        </w:rPr>
        <w:t>7. Do postępowania nie stosuje się przepisów ustawy Prawo zamówień publicznych</w:t>
      </w:r>
      <w:r w:rsidRPr="00416FA1">
        <w:rPr>
          <w:rFonts w:ascii="Cambria" w:hAnsi="Cambria"/>
        </w:rPr>
        <w:br/>
      </w:r>
      <w:r w:rsidRPr="00416FA1">
        <w:rPr>
          <w:rStyle w:val="markedcontent"/>
          <w:rFonts w:ascii="Cambria" w:hAnsi="Cambria"/>
        </w:rPr>
        <w:t>8. Oferent powinien przed złożeniem oferty zapoznać się z miejscem będącym</w:t>
      </w:r>
      <w:r w:rsidR="00416FA1" w:rsidRPr="00416FA1">
        <w:rPr>
          <w:rFonts w:ascii="Cambria" w:hAnsi="Cambria"/>
        </w:rPr>
        <w:t xml:space="preserve"> </w:t>
      </w:r>
      <w:r w:rsidRPr="00416FA1">
        <w:rPr>
          <w:rStyle w:val="markedcontent"/>
          <w:rFonts w:ascii="Cambria" w:hAnsi="Cambria"/>
        </w:rPr>
        <w:t>przedmiotem najmu.</w:t>
      </w:r>
      <w:r w:rsidRPr="00416FA1">
        <w:rPr>
          <w:rFonts w:ascii="Cambria" w:hAnsi="Cambria"/>
        </w:rPr>
        <w:br/>
      </w:r>
      <w:r w:rsidRPr="00416FA1">
        <w:rPr>
          <w:rStyle w:val="markedcontent"/>
          <w:rFonts w:ascii="Cambria" w:hAnsi="Cambria"/>
        </w:rPr>
        <w:t xml:space="preserve">9. Osobą odpowiedzialną do kontaktów z Oferentami w sprawach związanych </w:t>
      </w:r>
      <w:r w:rsidR="00416FA1" w:rsidRPr="00416FA1">
        <w:rPr>
          <w:rStyle w:val="markedcontent"/>
          <w:rFonts w:ascii="Cambria" w:hAnsi="Cambria"/>
        </w:rPr>
        <w:br/>
      </w:r>
      <w:r w:rsidRPr="00416FA1">
        <w:rPr>
          <w:rStyle w:val="markedcontent"/>
          <w:rFonts w:ascii="Cambria" w:hAnsi="Cambria"/>
        </w:rPr>
        <w:t>z</w:t>
      </w:r>
      <w:r w:rsidR="00416FA1" w:rsidRPr="00416FA1">
        <w:rPr>
          <w:rFonts w:ascii="Cambria" w:hAnsi="Cambria"/>
        </w:rPr>
        <w:t xml:space="preserve"> </w:t>
      </w:r>
      <w:r w:rsidRPr="00416FA1">
        <w:rPr>
          <w:rStyle w:val="markedcontent"/>
          <w:rFonts w:ascii="Cambria" w:hAnsi="Cambria"/>
        </w:rPr>
        <w:t>postępowaniem jest</w:t>
      </w:r>
      <w:r w:rsidR="00416FA1" w:rsidRPr="00416FA1">
        <w:rPr>
          <w:rStyle w:val="markedcontent"/>
          <w:rFonts w:ascii="Cambria" w:hAnsi="Cambria"/>
        </w:rPr>
        <w:t>:</w:t>
      </w:r>
    </w:p>
    <w:p w:rsidR="00EA2457" w:rsidRDefault="008441E6" w:rsidP="00416FA1">
      <w:pPr>
        <w:tabs>
          <w:tab w:val="left" w:pos="2843"/>
        </w:tabs>
        <w:spacing w:after="0"/>
        <w:ind w:left="708"/>
        <w:jc w:val="both"/>
        <w:rPr>
          <w:rStyle w:val="markedcontent"/>
          <w:rFonts w:ascii="Cambria" w:hAnsi="Cambria"/>
        </w:rPr>
      </w:pPr>
      <w:r w:rsidRPr="00416FA1">
        <w:rPr>
          <w:rStyle w:val="markedcontent"/>
          <w:rFonts w:ascii="Cambria" w:hAnsi="Cambria"/>
        </w:rPr>
        <w:t>Dyrektor Biur</w:t>
      </w:r>
      <w:r w:rsidR="00EA2457">
        <w:rPr>
          <w:rStyle w:val="markedcontent"/>
          <w:rFonts w:ascii="Cambria" w:hAnsi="Cambria"/>
        </w:rPr>
        <w:t>a Infrastruktury Cezary Pawęzki</w:t>
      </w:r>
    </w:p>
    <w:p w:rsidR="000829A8" w:rsidRPr="00416FA1" w:rsidRDefault="008441E6" w:rsidP="00416FA1">
      <w:pPr>
        <w:tabs>
          <w:tab w:val="left" w:pos="2843"/>
        </w:tabs>
        <w:spacing w:after="0"/>
        <w:ind w:left="708"/>
        <w:jc w:val="both"/>
        <w:rPr>
          <w:rFonts w:ascii="Cambria" w:hAnsi="Cambria"/>
        </w:rPr>
      </w:pPr>
      <w:r w:rsidRPr="00416FA1">
        <w:rPr>
          <w:rStyle w:val="markedcontent"/>
          <w:rFonts w:ascii="Cambria" w:hAnsi="Cambria"/>
        </w:rPr>
        <w:t>tel. 774527011</w:t>
      </w:r>
      <w:r w:rsidR="00EA2457">
        <w:rPr>
          <w:rStyle w:val="markedcontent"/>
          <w:rFonts w:ascii="Cambria" w:hAnsi="Cambria"/>
        </w:rPr>
        <w:t>,</w:t>
      </w:r>
      <w:r w:rsidR="00EA2457">
        <w:rPr>
          <w:rFonts w:ascii="Cambria" w:hAnsi="Cambria"/>
        </w:rPr>
        <w:t xml:space="preserve"> </w:t>
      </w:r>
      <w:r w:rsidR="00EA2457">
        <w:rPr>
          <w:rStyle w:val="markedcontent"/>
          <w:rFonts w:ascii="Cambria" w:hAnsi="Cambria"/>
        </w:rPr>
        <w:t>e-mail:</w:t>
      </w:r>
      <w:r w:rsidRPr="00416FA1">
        <w:rPr>
          <w:rStyle w:val="markedcontent"/>
          <w:rFonts w:ascii="Cambria" w:hAnsi="Cambria"/>
        </w:rPr>
        <w:t xml:space="preserve"> cezaryp@uni.opole.pl</w:t>
      </w:r>
    </w:p>
    <w:sectPr w:rsidR="000829A8" w:rsidRPr="00416FA1" w:rsidSect="001479C0">
      <w:headerReference w:type="default" r:id="rId7"/>
      <w:footerReference w:type="default" r:id="rId8"/>
      <w:pgSz w:w="11906" w:h="16838"/>
      <w:pgMar w:top="2257" w:right="1417" w:bottom="1417" w:left="1417" w:header="708" w:footer="1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738" w:rsidRDefault="00325738">
      <w:pPr>
        <w:spacing w:after="0" w:line="240" w:lineRule="auto"/>
      </w:pPr>
      <w:r>
        <w:separator/>
      </w:r>
    </w:p>
  </w:endnote>
  <w:endnote w:type="continuationSeparator" w:id="0">
    <w:p w:rsidR="00325738" w:rsidRDefault="0032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4C794E-15AD-4927-A4A3-B8D385D50B81}"/>
    <w:embedBold r:id="rId2" w:fontKey="{C3997A8B-4BE0-436C-ABB1-086F7F6A69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F6A60FF-15FD-4B5D-A432-7B4A053A9C53}"/>
    <w:embedBold r:id="rId4" w:fontKey="{3A013DB4-B3DC-44FC-8943-6934440270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1A3A421-2128-41AF-8E86-1BCAB1B4D06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A8" w:rsidRDefault="007E30C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-175400</wp:posOffset>
          </wp:positionH>
          <wp:positionV relativeFrom="paragraph">
            <wp:posOffset>15834</wp:posOffset>
          </wp:positionV>
          <wp:extent cx="6103917" cy="65413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3917" cy="654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738" w:rsidRDefault="00325738">
      <w:pPr>
        <w:spacing w:after="0" w:line="240" w:lineRule="auto"/>
      </w:pPr>
      <w:r>
        <w:separator/>
      </w:r>
    </w:p>
  </w:footnote>
  <w:footnote w:type="continuationSeparator" w:id="0">
    <w:p w:rsidR="00325738" w:rsidRDefault="00325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A8" w:rsidRDefault="007E30C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-175260</wp:posOffset>
          </wp:positionH>
          <wp:positionV relativeFrom="paragraph">
            <wp:posOffset>438785</wp:posOffset>
          </wp:positionV>
          <wp:extent cx="2388144" cy="444601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8144" cy="444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7A7B"/>
    <w:multiLevelType w:val="hybridMultilevel"/>
    <w:tmpl w:val="36667A0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EC725A"/>
    <w:multiLevelType w:val="hybridMultilevel"/>
    <w:tmpl w:val="6BEA66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832CF4"/>
    <w:multiLevelType w:val="hybridMultilevel"/>
    <w:tmpl w:val="7EC82464"/>
    <w:lvl w:ilvl="0" w:tplc="FD8A3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C46C358" w:tentative="1">
      <w:start w:val="1"/>
      <w:numFmt w:val="lowerLetter"/>
      <w:lvlText w:val="%2."/>
      <w:lvlJc w:val="left"/>
      <w:pPr>
        <w:ind w:left="1440" w:hanging="360"/>
      </w:pPr>
    </w:lvl>
    <w:lvl w:ilvl="2" w:tplc="8B7E0882" w:tentative="1">
      <w:start w:val="1"/>
      <w:numFmt w:val="lowerRoman"/>
      <w:lvlText w:val="%3."/>
      <w:lvlJc w:val="right"/>
      <w:pPr>
        <w:ind w:left="2160" w:hanging="180"/>
      </w:pPr>
    </w:lvl>
    <w:lvl w:ilvl="3" w:tplc="E73C8906" w:tentative="1">
      <w:start w:val="1"/>
      <w:numFmt w:val="decimal"/>
      <w:lvlText w:val="%4."/>
      <w:lvlJc w:val="left"/>
      <w:pPr>
        <w:ind w:left="2880" w:hanging="360"/>
      </w:pPr>
    </w:lvl>
    <w:lvl w:ilvl="4" w:tplc="22801304" w:tentative="1">
      <w:start w:val="1"/>
      <w:numFmt w:val="lowerLetter"/>
      <w:lvlText w:val="%5."/>
      <w:lvlJc w:val="left"/>
      <w:pPr>
        <w:ind w:left="3600" w:hanging="360"/>
      </w:pPr>
    </w:lvl>
    <w:lvl w:ilvl="5" w:tplc="BE9AD0B8" w:tentative="1">
      <w:start w:val="1"/>
      <w:numFmt w:val="lowerRoman"/>
      <w:lvlText w:val="%6."/>
      <w:lvlJc w:val="right"/>
      <w:pPr>
        <w:ind w:left="4320" w:hanging="180"/>
      </w:pPr>
    </w:lvl>
    <w:lvl w:ilvl="6" w:tplc="DAD473F0" w:tentative="1">
      <w:start w:val="1"/>
      <w:numFmt w:val="decimal"/>
      <w:lvlText w:val="%7."/>
      <w:lvlJc w:val="left"/>
      <w:pPr>
        <w:ind w:left="5040" w:hanging="360"/>
      </w:pPr>
    </w:lvl>
    <w:lvl w:ilvl="7" w:tplc="354E7DFE" w:tentative="1">
      <w:start w:val="1"/>
      <w:numFmt w:val="lowerLetter"/>
      <w:lvlText w:val="%8."/>
      <w:lvlJc w:val="left"/>
      <w:pPr>
        <w:ind w:left="5760" w:hanging="360"/>
      </w:pPr>
    </w:lvl>
    <w:lvl w:ilvl="8" w:tplc="F6EC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475F4"/>
    <w:multiLevelType w:val="hybridMultilevel"/>
    <w:tmpl w:val="B1D47F92"/>
    <w:lvl w:ilvl="0" w:tplc="BC34B9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32375"/>
    <w:multiLevelType w:val="hybridMultilevel"/>
    <w:tmpl w:val="43DE0752"/>
    <w:lvl w:ilvl="0" w:tplc="BC34B9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A7A6E"/>
    <w:multiLevelType w:val="hybridMultilevel"/>
    <w:tmpl w:val="AC0E17A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BC34B9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D22E3D"/>
    <w:multiLevelType w:val="hybridMultilevel"/>
    <w:tmpl w:val="1318BFCC"/>
    <w:lvl w:ilvl="0" w:tplc="BF247816">
      <w:start w:val="1"/>
      <w:numFmt w:val="decimal"/>
      <w:lvlText w:val="%1."/>
      <w:lvlJc w:val="left"/>
      <w:pPr>
        <w:ind w:left="360" w:hanging="360"/>
      </w:pPr>
    </w:lvl>
    <w:lvl w:ilvl="1" w:tplc="50CACAE2" w:tentative="1">
      <w:start w:val="1"/>
      <w:numFmt w:val="lowerLetter"/>
      <w:lvlText w:val="%2."/>
      <w:lvlJc w:val="left"/>
      <w:pPr>
        <w:ind w:left="1080" w:hanging="360"/>
      </w:pPr>
    </w:lvl>
    <w:lvl w:ilvl="2" w:tplc="E8C43A08" w:tentative="1">
      <w:start w:val="1"/>
      <w:numFmt w:val="lowerRoman"/>
      <w:lvlText w:val="%3."/>
      <w:lvlJc w:val="right"/>
      <w:pPr>
        <w:ind w:left="1800" w:hanging="180"/>
      </w:pPr>
    </w:lvl>
    <w:lvl w:ilvl="3" w:tplc="909C19AC" w:tentative="1">
      <w:start w:val="1"/>
      <w:numFmt w:val="decimal"/>
      <w:lvlText w:val="%4."/>
      <w:lvlJc w:val="left"/>
      <w:pPr>
        <w:ind w:left="2520" w:hanging="360"/>
      </w:pPr>
    </w:lvl>
    <w:lvl w:ilvl="4" w:tplc="3EE8C244" w:tentative="1">
      <w:start w:val="1"/>
      <w:numFmt w:val="lowerLetter"/>
      <w:lvlText w:val="%5."/>
      <w:lvlJc w:val="left"/>
      <w:pPr>
        <w:ind w:left="3240" w:hanging="360"/>
      </w:pPr>
    </w:lvl>
    <w:lvl w:ilvl="5" w:tplc="24762AA2" w:tentative="1">
      <w:start w:val="1"/>
      <w:numFmt w:val="lowerRoman"/>
      <w:lvlText w:val="%6."/>
      <w:lvlJc w:val="right"/>
      <w:pPr>
        <w:ind w:left="3960" w:hanging="180"/>
      </w:pPr>
    </w:lvl>
    <w:lvl w:ilvl="6" w:tplc="DBCE1224" w:tentative="1">
      <w:start w:val="1"/>
      <w:numFmt w:val="decimal"/>
      <w:lvlText w:val="%7."/>
      <w:lvlJc w:val="left"/>
      <w:pPr>
        <w:ind w:left="4680" w:hanging="360"/>
      </w:pPr>
    </w:lvl>
    <w:lvl w:ilvl="7" w:tplc="614043A0" w:tentative="1">
      <w:start w:val="1"/>
      <w:numFmt w:val="lowerLetter"/>
      <w:lvlText w:val="%8."/>
      <w:lvlJc w:val="left"/>
      <w:pPr>
        <w:ind w:left="5400" w:hanging="360"/>
      </w:pPr>
    </w:lvl>
    <w:lvl w:ilvl="8" w:tplc="B8D0A1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BB1E0E"/>
    <w:multiLevelType w:val="hybridMultilevel"/>
    <w:tmpl w:val="5DC60016"/>
    <w:lvl w:ilvl="0" w:tplc="BC34B9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73D02"/>
    <w:multiLevelType w:val="hybridMultilevel"/>
    <w:tmpl w:val="51C8B44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C6C6C4B"/>
    <w:multiLevelType w:val="hybridMultilevel"/>
    <w:tmpl w:val="A44804F6"/>
    <w:lvl w:ilvl="0" w:tplc="BC34B9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F30E6"/>
    <w:multiLevelType w:val="hybridMultilevel"/>
    <w:tmpl w:val="3AF415FA"/>
    <w:lvl w:ilvl="0" w:tplc="BC34B9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0680297"/>
    <w:multiLevelType w:val="hybridMultilevel"/>
    <w:tmpl w:val="DC5433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9"/>
  </w:num>
  <w:num w:numId="6">
    <w:abstractNumId w:val="7"/>
  </w:num>
  <w:num w:numId="7">
    <w:abstractNumId w:val="4"/>
  </w:num>
  <w:num w:numId="8">
    <w:abstractNumId w:val="0"/>
  </w:num>
  <w:num w:numId="9">
    <w:abstractNumId w:val="11"/>
  </w:num>
  <w:num w:numId="10">
    <w:abstractNumId w:val="8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4A6"/>
    <w:rsid w:val="00113C93"/>
    <w:rsid w:val="00325738"/>
    <w:rsid w:val="003A7CEB"/>
    <w:rsid w:val="00416FA1"/>
    <w:rsid w:val="004F34A6"/>
    <w:rsid w:val="00572805"/>
    <w:rsid w:val="006B487D"/>
    <w:rsid w:val="00747484"/>
    <w:rsid w:val="007E30CB"/>
    <w:rsid w:val="00817C55"/>
    <w:rsid w:val="008441E6"/>
    <w:rsid w:val="00BE1D4B"/>
    <w:rsid w:val="00EA2457"/>
    <w:rsid w:val="00F4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F26C7-108A-4581-A6D3-FA156EEF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  <w:style w:type="character" w:customStyle="1" w:styleId="markedcontent">
    <w:name w:val="markedcontent"/>
    <w:basedOn w:val="Domylnaczcionkaakapitu"/>
    <w:rsid w:val="00817C55"/>
  </w:style>
  <w:style w:type="character" w:styleId="Hipercze">
    <w:name w:val="Hyperlink"/>
    <w:basedOn w:val="Domylnaczcionkaakapitu"/>
    <w:uiPriority w:val="99"/>
    <w:semiHidden/>
    <w:unhideWhenUsed/>
    <w:rsid w:val="00817C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3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Mateusz Golomb</dc:creator>
  <cp:lastModifiedBy>Kasandra Różycka</cp:lastModifiedBy>
  <cp:revision>2</cp:revision>
  <dcterms:created xsi:type="dcterms:W3CDTF">2023-09-12T08:20:00Z</dcterms:created>
  <dcterms:modified xsi:type="dcterms:W3CDTF">2023-09-12T08:20:00Z</dcterms:modified>
</cp:coreProperties>
</file>