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6D635" w14:textId="6EA3F232" w:rsidR="00D01897" w:rsidRPr="00AC3C42" w:rsidRDefault="00D01897" w:rsidP="00D01897">
      <w:pPr>
        <w:spacing w:after="0"/>
        <w:jc w:val="right"/>
        <w:rPr>
          <w:rFonts w:ascii="Times New Roman" w:hAnsi="Times New Roman" w:cs="Times New Roman"/>
        </w:rPr>
      </w:pPr>
      <w:r w:rsidRPr="00AC3C42">
        <w:rPr>
          <w:rFonts w:ascii="Times New Roman" w:hAnsi="Times New Roman" w:cs="Times New Roman"/>
        </w:rPr>
        <w:t xml:space="preserve">Opole, </w:t>
      </w:r>
      <w:r w:rsidR="00B14011">
        <w:rPr>
          <w:rFonts w:ascii="Times New Roman" w:hAnsi="Times New Roman" w:cs="Times New Roman"/>
        </w:rPr>
        <w:t>21</w:t>
      </w:r>
      <w:r w:rsidR="00EE629F" w:rsidRPr="00AC3C42">
        <w:rPr>
          <w:rFonts w:ascii="Times New Roman" w:hAnsi="Times New Roman" w:cs="Times New Roman"/>
        </w:rPr>
        <w:t>.</w:t>
      </w:r>
      <w:r w:rsidRPr="00AC3C42">
        <w:rPr>
          <w:rFonts w:ascii="Times New Roman" w:hAnsi="Times New Roman" w:cs="Times New Roman"/>
        </w:rPr>
        <w:t>06.2021</w:t>
      </w:r>
    </w:p>
    <w:p w14:paraId="5CC459BD" w14:textId="77777777" w:rsidR="00D01897" w:rsidRPr="00AC3C42" w:rsidRDefault="00D01897" w:rsidP="00D01897">
      <w:pPr>
        <w:spacing w:after="0"/>
        <w:rPr>
          <w:rFonts w:ascii="Times New Roman" w:hAnsi="Times New Roman" w:cs="Times New Roman"/>
          <w:b/>
        </w:rPr>
      </w:pPr>
      <w:r w:rsidRPr="00AC3C42">
        <w:rPr>
          <w:rFonts w:ascii="Times New Roman" w:hAnsi="Times New Roman" w:cs="Times New Roman"/>
          <w:b/>
        </w:rPr>
        <w:t>Znak sprawy: BI/……/………/2021</w:t>
      </w:r>
    </w:p>
    <w:p w14:paraId="73B3811F" w14:textId="77777777" w:rsidR="00D01897" w:rsidRPr="00AC3C42" w:rsidRDefault="00D01897" w:rsidP="00D01897">
      <w:pPr>
        <w:pStyle w:val="Standard"/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36"/>
          <w:lang w:eastAsia="pl-PL"/>
        </w:rPr>
      </w:pPr>
    </w:p>
    <w:p w14:paraId="486D7DD1" w14:textId="77777777" w:rsidR="00D01897" w:rsidRPr="00AC3C42" w:rsidRDefault="00D01897" w:rsidP="00D01897">
      <w:pPr>
        <w:pStyle w:val="Standard"/>
        <w:spacing w:line="276" w:lineRule="auto"/>
        <w:rPr>
          <w:rFonts w:ascii="Times New Roman" w:eastAsia="Times New Roman" w:hAnsi="Times New Roman" w:cs="Times New Roman"/>
          <w:b/>
          <w:bCs/>
          <w:kern w:val="36"/>
          <w:lang w:eastAsia="pl-PL"/>
        </w:rPr>
      </w:pPr>
      <w:r w:rsidRPr="00AC3C42">
        <w:rPr>
          <w:rFonts w:ascii="Times New Roman" w:eastAsia="Times New Roman" w:hAnsi="Times New Roman" w:cs="Times New Roman"/>
          <w:b/>
          <w:bCs/>
          <w:kern w:val="36"/>
          <w:lang w:eastAsia="pl-PL"/>
        </w:rPr>
        <w:t>ROZEZNANIE CENOWE RYNKU</w:t>
      </w:r>
    </w:p>
    <w:p w14:paraId="2B80A8FF" w14:textId="77777777" w:rsidR="00D01897" w:rsidRPr="00AC3C42" w:rsidRDefault="00D01897" w:rsidP="00D01897">
      <w:pPr>
        <w:pStyle w:val="Standard"/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36"/>
          <w:lang w:eastAsia="pl-PL"/>
        </w:rPr>
      </w:pPr>
    </w:p>
    <w:p w14:paraId="01E011F6" w14:textId="693FE715" w:rsidR="00D01897" w:rsidRPr="00400E06" w:rsidRDefault="00D01897" w:rsidP="00D01897">
      <w:pPr>
        <w:jc w:val="both"/>
        <w:rPr>
          <w:rFonts w:ascii="Times New Roman" w:hAnsi="Times New Roman" w:cs="Times New Roman"/>
        </w:rPr>
      </w:pPr>
      <w:r w:rsidRPr="00AC3C42">
        <w:rPr>
          <w:rFonts w:ascii="Times New Roman" w:eastAsia="Times New Roman" w:hAnsi="Times New Roman" w:cs="Times New Roman"/>
          <w:b/>
          <w:bCs/>
          <w:kern w:val="36"/>
          <w:lang w:eastAsia="pl-PL"/>
        </w:rPr>
        <w:t xml:space="preserve">Zapytanie ofertowe w celu </w:t>
      </w:r>
      <w:r w:rsidRPr="00400E06">
        <w:rPr>
          <w:rFonts w:ascii="Times New Roman" w:eastAsia="Times New Roman" w:hAnsi="Times New Roman" w:cs="Times New Roman"/>
          <w:b/>
          <w:bCs/>
          <w:kern w:val="36"/>
          <w:lang w:eastAsia="pl-PL"/>
        </w:rPr>
        <w:t>rozeznania rynku i oszacowania wartości zamówienia</w:t>
      </w:r>
      <w:r w:rsidRPr="00400E06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 w zakresie dotyczącym </w:t>
      </w:r>
      <w:r w:rsidRPr="00400E06">
        <w:rPr>
          <w:rFonts w:ascii="Times New Roman" w:hAnsi="Times New Roman" w:cs="Times New Roman"/>
        </w:rPr>
        <w:t xml:space="preserve">wizualizacji, projektu, </w:t>
      </w:r>
      <w:r w:rsidR="004717BC" w:rsidRPr="00400E06">
        <w:rPr>
          <w:rFonts w:ascii="Times New Roman" w:hAnsi="Times New Roman" w:cs="Times New Roman"/>
        </w:rPr>
        <w:t xml:space="preserve">wykonania, </w:t>
      </w:r>
      <w:r w:rsidRPr="00400E06">
        <w:rPr>
          <w:rFonts w:ascii="Times New Roman" w:hAnsi="Times New Roman" w:cs="Times New Roman"/>
        </w:rPr>
        <w:t xml:space="preserve">dostawy i montażu elementów oznakowania wewnętrznego tj. </w:t>
      </w:r>
      <w:r w:rsidR="004717BC" w:rsidRPr="00400E06">
        <w:rPr>
          <w:rFonts w:ascii="Times New Roman" w:hAnsi="Times New Roman" w:cs="Times New Roman"/>
        </w:rPr>
        <w:t>tablic informacyjnych, tablic</w:t>
      </w:r>
      <w:r w:rsidRPr="00400E06">
        <w:rPr>
          <w:rFonts w:ascii="Times New Roman" w:hAnsi="Times New Roman" w:cs="Times New Roman"/>
        </w:rPr>
        <w:t xml:space="preserve"> kierunkowych oraz dostawę tabliczek przydrzwiowych w obiektach</w:t>
      </w:r>
      <w:r w:rsidRPr="00400E06">
        <w:rPr>
          <w:rFonts w:ascii="Times New Roman" w:hAnsi="Times New Roman" w:cs="Times New Roman"/>
          <w:lang w:eastAsia="pl-PL"/>
        </w:rPr>
        <w:t xml:space="preserve">: Collegium Salutis Humanae ul. Katowicka 68, Collegium Civitas ul. Katowicka 89 oraz w budynku zlokalizowanym na ul. Oleskiej 48 Uniwersytetu Opolskiego, w ramach projektu </w:t>
      </w:r>
      <w:r w:rsidRPr="00400E06">
        <w:rPr>
          <w:rFonts w:ascii="Times New Roman" w:hAnsi="Times New Roman" w:cs="Times New Roman"/>
        </w:rPr>
        <w:t>pn. „</w:t>
      </w:r>
      <w:r w:rsidRPr="00400E06">
        <w:rPr>
          <w:rFonts w:ascii="Times New Roman" w:eastAsia="Times" w:hAnsi="Times New Roman" w:cs="Times New Roman"/>
          <w:i/>
        </w:rPr>
        <w:t xml:space="preserve">Włączenie Państwowej Medycznej Wyższej Szkoły Zawodowej w Opolu do Uniwersytetu </w:t>
      </w:r>
      <w:r w:rsidRPr="00400E06">
        <w:rPr>
          <w:rFonts w:ascii="Times New Roman" w:eastAsia="Times" w:hAnsi="Times New Roman" w:cs="Times New Roman"/>
        </w:rPr>
        <w:t>Opolskiego</w:t>
      </w:r>
      <w:r w:rsidRPr="00400E06">
        <w:rPr>
          <w:rFonts w:ascii="Times New Roman" w:hAnsi="Times New Roman" w:cs="Times New Roman"/>
        </w:rPr>
        <w:t xml:space="preserve">" </w:t>
      </w:r>
      <w:r w:rsidRPr="00400E06">
        <w:rPr>
          <w:rFonts w:ascii="Times New Roman" w:hAnsi="Times New Roman" w:cs="Times New Roman"/>
          <w:sz w:val="24"/>
          <w:szCs w:val="24"/>
        </w:rPr>
        <w:t>Zadanie 14 w etapie połączenia, Obszar 3.</w:t>
      </w:r>
    </w:p>
    <w:p w14:paraId="0C1DBD3F" w14:textId="77777777" w:rsidR="00D01897" w:rsidRPr="00400E06" w:rsidRDefault="00D01897" w:rsidP="00D01897">
      <w:pPr>
        <w:numPr>
          <w:ilvl w:val="0"/>
          <w:numId w:val="1"/>
        </w:numPr>
        <w:autoSpaceDN w:val="0"/>
        <w:spacing w:after="0"/>
        <w:jc w:val="both"/>
        <w:rPr>
          <w:rFonts w:ascii="Times New Roman" w:hAnsi="Times New Roman" w:cs="Times New Roman"/>
        </w:rPr>
      </w:pPr>
      <w:r w:rsidRPr="00400E06">
        <w:rPr>
          <w:rFonts w:ascii="Times New Roman" w:hAnsi="Times New Roman" w:cs="Times New Roman"/>
        </w:rPr>
        <w:t>Podmiot publikujący rozeznanie rynku: Uniwersytet Opolski, 45-040 Opole, pl. Kopernika 11a</w:t>
      </w:r>
    </w:p>
    <w:p w14:paraId="6BF1DA2D" w14:textId="77777777" w:rsidR="00D01897" w:rsidRPr="00400E06" w:rsidRDefault="00D01897" w:rsidP="00D01897">
      <w:pPr>
        <w:autoSpaceDN w:val="0"/>
        <w:spacing w:after="0"/>
        <w:ind w:left="720"/>
        <w:jc w:val="both"/>
        <w:rPr>
          <w:rFonts w:ascii="Times New Roman" w:hAnsi="Times New Roman" w:cs="Times New Roman"/>
        </w:rPr>
      </w:pPr>
      <w:r w:rsidRPr="00400E06">
        <w:rPr>
          <w:rFonts w:ascii="Times New Roman" w:hAnsi="Times New Roman" w:cs="Times New Roman"/>
        </w:rPr>
        <w:t>Nazwa jednostki: Biuro Infrastruktury  Uniwersytetu Opolskiego.</w:t>
      </w:r>
    </w:p>
    <w:p w14:paraId="384BDB56" w14:textId="77777777" w:rsidR="00D01897" w:rsidRPr="00400E06" w:rsidRDefault="00D01897" w:rsidP="00D01897">
      <w:pPr>
        <w:autoSpaceDN w:val="0"/>
        <w:spacing w:after="0"/>
        <w:ind w:left="720"/>
        <w:jc w:val="both"/>
        <w:rPr>
          <w:rFonts w:ascii="Times New Roman" w:hAnsi="Times New Roman" w:cs="Times New Roman"/>
        </w:rPr>
      </w:pPr>
      <w:r w:rsidRPr="00400E06">
        <w:rPr>
          <w:rFonts w:ascii="Times New Roman" w:hAnsi="Times New Roman" w:cs="Times New Roman"/>
        </w:rPr>
        <w:t xml:space="preserve"> </w:t>
      </w:r>
    </w:p>
    <w:p w14:paraId="512A4BA2" w14:textId="77777777" w:rsidR="00D01897" w:rsidRPr="00400E06" w:rsidRDefault="00D01897" w:rsidP="00D0189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400E06">
        <w:rPr>
          <w:rFonts w:ascii="Times New Roman" w:hAnsi="Times New Roman" w:cs="Times New Roman"/>
        </w:rPr>
        <w:t>Opis przedmiotu rozeznania cenowego:</w:t>
      </w:r>
    </w:p>
    <w:p w14:paraId="5EA45413" w14:textId="4588FE00" w:rsidR="00D01897" w:rsidRPr="00AC3C42" w:rsidRDefault="00D01897" w:rsidP="00D01897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400E06">
        <w:rPr>
          <w:rFonts w:ascii="Times New Roman" w:hAnsi="Times New Roman" w:cs="Times New Roman"/>
        </w:rPr>
        <w:t>Uniwersytet Opolski w ramach rozeznania rynku oraz w celu oszacowania wartości zamówienia zaprasza Państwa do przedstawienia kalkulacji szacunkowych kosztów (wartość netto i brutto) zgodnie z załączonym formularzem ofertowym, w zakresie dotyczącym wizualizacji, projektu,</w:t>
      </w:r>
      <w:r w:rsidR="004717BC" w:rsidRPr="00400E06">
        <w:rPr>
          <w:rFonts w:ascii="Times New Roman" w:hAnsi="Times New Roman" w:cs="Times New Roman"/>
        </w:rPr>
        <w:t xml:space="preserve"> wykonania,</w:t>
      </w:r>
      <w:r w:rsidRPr="00AC3C42">
        <w:rPr>
          <w:rFonts w:ascii="Times New Roman" w:hAnsi="Times New Roman" w:cs="Times New Roman"/>
        </w:rPr>
        <w:t xml:space="preserve"> dostawy i montażu elementów oznakowania wewnętrznego tj. </w:t>
      </w:r>
      <w:r w:rsidR="004717BC" w:rsidRPr="00AC3C42">
        <w:rPr>
          <w:rFonts w:ascii="Times New Roman" w:hAnsi="Times New Roman" w:cs="Times New Roman"/>
        </w:rPr>
        <w:t>tablic informacyjnych, tablic</w:t>
      </w:r>
      <w:r w:rsidRPr="00AC3C42">
        <w:rPr>
          <w:rFonts w:ascii="Times New Roman" w:hAnsi="Times New Roman" w:cs="Times New Roman"/>
        </w:rPr>
        <w:t xml:space="preserve"> kierunkowych oraz dostawę tabliczek przydrzwiowych w obiektach</w:t>
      </w:r>
      <w:r w:rsidRPr="00AC3C42">
        <w:rPr>
          <w:rFonts w:ascii="Times New Roman" w:hAnsi="Times New Roman" w:cs="Times New Roman"/>
          <w:lang w:eastAsia="pl-PL"/>
        </w:rPr>
        <w:t xml:space="preserve">: Collegium Salutis Humanae ul. Katowicka 68, Collegium Civitas ul. Katowicka 89 oraz w budynku zlokalizowanym na ul. Oleskiej 48 Uniwersytetu Opolskiego, w ramach projektu </w:t>
      </w:r>
      <w:r w:rsidRPr="00AC3C42">
        <w:rPr>
          <w:rFonts w:ascii="Times New Roman" w:hAnsi="Times New Roman" w:cs="Times New Roman"/>
        </w:rPr>
        <w:t>pn. „</w:t>
      </w:r>
      <w:r w:rsidRPr="00AC3C42">
        <w:rPr>
          <w:rFonts w:ascii="Times New Roman" w:eastAsia="Times" w:hAnsi="Times New Roman" w:cs="Times New Roman"/>
          <w:i/>
        </w:rPr>
        <w:t xml:space="preserve">Włączenie Państwowej Medycznej Wyższej Szkoły Zawodowej w Opolu do Uniwersytetu </w:t>
      </w:r>
      <w:r w:rsidRPr="00AC3C42">
        <w:rPr>
          <w:rFonts w:ascii="Times New Roman" w:eastAsia="Times" w:hAnsi="Times New Roman" w:cs="Times New Roman"/>
        </w:rPr>
        <w:t>Opolskiego</w:t>
      </w:r>
      <w:r w:rsidRPr="00AC3C42">
        <w:rPr>
          <w:rFonts w:ascii="Times New Roman" w:hAnsi="Times New Roman" w:cs="Times New Roman"/>
        </w:rPr>
        <w:t xml:space="preserve"> " </w:t>
      </w:r>
      <w:r w:rsidRPr="00AC3C42">
        <w:rPr>
          <w:rFonts w:ascii="Times New Roman" w:hAnsi="Times New Roman" w:cs="Times New Roman"/>
          <w:sz w:val="24"/>
          <w:szCs w:val="24"/>
        </w:rPr>
        <w:t>Zadanie 14 w etapie połączenia, Obszar 3.</w:t>
      </w:r>
    </w:p>
    <w:p w14:paraId="613A4F04" w14:textId="77777777" w:rsidR="00D01897" w:rsidRPr="00AC3C42" w:rsidRDefault="00D01897" w:rsidP="00D01897">
      <w:pPr>
        <w:spacing w:after="0"/>
        <w:jc w:val="both"/>
        <w:rPr>
          <w:rFonts w:ascii="Times New Roman" w:hAnsi="Times New Roman" w:cs="Times New Roman"/>
        </w:rPr>
      </w:pPr>
    </w:p>
    <w:p w14:paraId="14F63ECC" w14:textId="77777777" w:rsidR="00D01897" w:rsidRPr="00AC3C42" w:rsidRDefault="00D01897" w:rsidP="00D01897">
      <w:pPr>
        <w:spacing w:after="0"/>
        <w:jc w:val="both"/>
        <w:rPr>
          <w:rFonts w:ascii="Times New Roman" w:hAnsi="Times New Roman" w:cs="Times New Roman"/>
        </w:rPr>
      </w:pPr>
      <w:r w:rsidRPr="00AC3C42">
        <w:rPr>
          <w:rFonts w:ascii="Times New Roman" w:hAnsi="Times New Roman" w:cs="Times New Roman"/>
        </w:rPr>
        <w:t xml:space="preserve">Zamawiający informuje, że przedmiotowe zaproszenie nie stanowi oferty w rozumieniu art. 66 KC ani też nie jest </w:t>
      </w:r>
      <w:r w:rsidRPr="00AC3C42">
        <w:rPr>
          <w:rStyle w:val="markedcontent"/>
          <w:rFonts w:ascii="Times New Roman" w:hAnsi="Times New Roman" w:cs="Times New Roman"/>
        </w:rPr>
        <w:t xml:space="preserve">postępowaniu o udzielenie zamówienia </w:t>
      </w:r>
      <w:r w:rsidRPr="00AC3C42">
        <w:rPr>
          <w:rFonts w:ascii="Times New Roman" w:hAnsi="Times New Roman" w:cs="Times New Roman"/>
        </w:rPr>
        <w:t xml:space="preserve">w rozumieniu ustawy z dnia </w:t>
      </w:r>
      <w:r w:rsidRPr="00AC3C42">
        <w:rPr>
          <w:rStyle w:val="markedcontent"/>
          <w:rFonts w:ascii="Times New Roman" w:hAnsi="Times New Roman" w:cs="Times New Roman"/>
        </w:rPr>
        <w:t xml:space="preserve">z dnia 11września 2019r. </w:t>
      </w:r>
      <w:r w:rsidRPr="00AC3C42">
        <w:rPr>
          <w:rFonts w:ascii="Times New Roman" w:hAnsi="Times New Roman" w:cs="Times New Roman"/>
        </w:rPr>
        <w:t xml:space="preserve">– Prawo zamówień publicznych (Dz. U. z 2019 r., </w:t>
      </w:r>
      <w:r w:rsidRPr="00AC3C42">
        <w:rPr>
          <w:rStyle w:val="markedcontent"/>
          <w:rFonts w:ascii="Times New Roman" w:hAnsi="Times New Roman" w:cs="Times New Roman"/>
        </w:rPr>
        <w:t xml:space="preserve">Art.7. </w:t>
      </w:r>
      <w:r w:rsidRPr="00AC3C42">
        <w:rPr>
          <w:rFonts w:ascii="Times New Roman" w:hAnsi="Times New Roman" w:cs="Times New Roman"/>
        </w:rPr>
        <w:t>poz. 18 z późn. zm.). Ma ono wyłącznie na celu rozeznanie cenowe rynku wśród firm mogących zrealizować powyższe zamówienie oraz uzyskanie wiedzy na temat szacunkowych kosztów związanych z planowanym zamówieniem publicznym.</w:t>
      </w:r>
    </w:p>
    <w:p w14:paraId="1178586B" w14:textId="11AD171F" w:rsidR="00D01897" w:rsidRPr="00AC3C42" w:rsidRDefault="00D01897" w:rsidP="00D01897">
      <w:pPr>
        <w:spacing w:after="0"/>
        <w:jc w:val="both"/>
        <w:rPr>
          <w:rFonts w:ascii="Times New Roman" w:hAnsi="Times New Roman" w:cs="Times New Roman"/>
        </w:rPr>
      </w:pPr>
    </w:p>
    <w:p w14:paraId="50E4A97B" w14:textId="77777777" w:rsidR="00D01897" w:rsidRPr="00AC3C42" w:rsidRDefault="00D01897" w:rsidP="00D01897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6F46BEC1" w14:textId="77777777" w:rsidR="00D01897" w:rsidRPr="00AC3C42" w:rsidRDefault="00D01897" w:rsidP="00D01897">
      <w:p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AC3C42">
        <w:rPr>
          <w:rFonts w:ascii="Times New Roman" w:hAnsi="Times New Roman" w:cs="Times New Roman"/>
          <w:b/>
          <w:u w:val="single"/>
        </w:rPr>
        <w:t xml:space="preserve">Opis przedmiotu: </w:t>
      </w:r>
    </w:p>
    <w:p w14:paraId="0810E19C" w14:textId="77777777" w:rsidR="00D01897" w:rsidRPr="00AC3C42" w:rsidRDefault="00D01897" w:rsidP="00D01897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14:paraId="0AABDBF1" w14:textId="5ED51089" w:rsidR="00D01897" w:rsidRPr="00AC3C42" w:rsidRDefault="00D01897" w:rsidP="00D01897">
      <w:pPr>
        <w:spacing w:after="160" w:line="259" w:lineRule="auto"/>
        <w:jc w:val="both"/>
        <w:rPr>
          <w:rFonts w:ascii="Times New Roman" w:hAnsi="Times New Roman" w:cs="Times New Roman"/>
          <w:color w:val="FF0000"/>
        </w:rPr>
      </w:pPr>
      <w:r w:rsidRPr="00AC3C42">
        <w:rPr>
          <w:rFonts w:ascii="Times New Roman" w:hAnsi="Times New Roman" w:cs="Times New Roman"/>
        </w:rPr>
        <w:t xml:space="preserve">Wizualizacja, </w:t>
      </w:r>
      <w:r w:rsidRPr="00400E06">
        <w:rPr>
          <w:rFonts w:ascii="Times New Roman" w:hAnsi="Times New Roman" w:cs="Times New Roman"/>
        </w:rPr>
        <w:t>projekt,</w:t>
      </w:r>
      <w:r w:rsidR="004717BC" w:rsidRPr="00400E06">
        <w:rPr>
          <w:rFonts w:ascii="Times New Roman" w:hAnsi="Times New Roman" w:cs="Times New Roman"/>
        </w:rPr>
        <w:t xml:space="preserve"> wykonanie,</w:t>
      </w:r>
      <w:r w:rsidRPr="00400E06">
        <w:rPr>
          <w:rFonts w:ascii="Times New Roman" w:hAnsi="Times New Roman" w:cs="Times New Roman"/>
        </w:rPr>
        <w:t xml:space="preserve"> dostawa</w:t>
      </w:r>
      <w:r w:rsidRPr="00AC3C42">
        <w:rPr>
          <w:rFonts w:ascii="Times New Roman" w:hAnsi="Times New Roman" w:cs="Times New Roman"/>
        </w:rPr>
        <w:t xml:space="preserve"> i montaż elementów oznakowania wewnętrznego tj. </w:t>
      </w:r>
      <w:r w:rsidR="004717BC" w:rsidRPr="00AC3C42">
        <w:rPr>
          <w:rFonts w:ascii="Times New Roman" w:hAnsi="Times New Roman" w:cs="Times New Roman"/>
        </w:rPr>
        <w:t>tablic informacyjnych, tablic</w:t>
      </w:r>
      <w:r w:rsidRPr="00AC3C42">
        <w:rPr>
          <w:rFonts w:ascii="Times New Roman" w:hAnsi="Times New Roman" w:cs="Times New Roman"/>
        </w:rPr>
        <w:t xml:space="preserve"> kierunkowych oraz dostawa tabliczek przydrzwiowych w obiektach:</w:t>
      </w:r>
      <w:r w:rsidRPr="00AC3C42">
        <w:rPr>
          <w:rFonts w:ascii="Times New Roman" w:hAnsi="Times New Roman" w:cs="Times New Roman"/>
          <w:lang w:eastAsia="pl-PL"/>
        </w:rPr>
        <w:t xml:space="preserve"> Collegium Salutis Humanae, Collegium Civitas oraz obiektu zlokalizowanego na ulicy Oleskiej 48 Uniwersytetu Opolskiego, w ramach projektu </w:t>
      </w:r>
      <w:r w:rsidRPr="00AC3C42">
        <w:rPr>
          <w:rFonts w:ascii="Times New Roman" w:hAnsi="Times New Roman" w:cs="Times New Roman"/>
        </w:rPr>
        <w:t>pn. „</w:t>
      </w:r>
      <w:r w:rsidRPr="00AC3C42">
        <w:rPr>
          <w:rFonts w:ascii="Times New Roman" w:eastAsia="Times" w:hAnsi="Times New Roman" w:cs="Times New Roman"/>
          <w:i/>
        </w:rPr>
        <w:t>Włączenie Państwowej Medycznej Wyższej Szkoły Zawodowej w Opolu do Uniwersytetu Opolskiego</w:t>
      </w:r>
      <w:r w:rsidRPr="00AC3C42">
        <w:rPr>
          <w:rFonts w:ascii="Times New Roman" w:hAnsi="Times New Roman" w:cs="Times New Roman"/>
          <w:i/>
        </w:rPr>
        <w:t>"</w:t>
      </w:r>
      <w:r w:rsidRPr="00AC3C42">
        <w:rPr>
          <w:rFonts w:ascii="Times New Roman" w:hAnsi="Times New Roman" w:cs="Times New Roman"/>
        </w:rPr>
        <w:t>.</w:t>
      </w:r>
    </w:p>
    <w:p w14:paraId="7E215DDA" w14:textId="77777777" w:rsidR="00D01897" w:rsidRPr="00AC3C42" w:rsidRDefault="00D01897" w:rsidP="00D01897">
      <w:pPr>
        <w:pStyle w:val="Standard"/>
        <w:ind w:firstLine="708"/>
        <w:jc w:val="both"/>
        <w:rPr>
          <w:rFonts w:ascii="Times New Roman" w:hAnsi="Times New Roman" w:cs="Times New Roman"/>
          <w:bCs/>
        </w:rPr>
      </w:pPr>
      <w:r w:rsidRPr="00AC3C42">
        <w:rPr>
          <w:rFonts w:ascii="Times New Roman" w:hAnsi="Times New Roman" w:cs="Times New Roman"/>
          <w:bCs/>
        </w:rPr>
        <w:lastRenderedPageBreak/>
        <w:t>Zamówienie realizowane w związku z koniecznością aktualizacji danych dot. rozmieszczenia pomieszczeń wewnątrz obiegów, w związku z migracjami pracowników różnych jednostek w ramach Konsolidacji.</w:t>
      </w:r>
    </w:p>
    <w:p w14:paraId="611A61F7" w14:textId="77777777" w:rsidR="00D01897" w:rsidRPr="00AC3C42" w:rsidRDefault="00D01897" w:rsidP="00D01897">
      <w:pPr>
        <w:spacing w:after="160" w:line="259" w:lineRule="auto"/>
        <w:rPr>
          <w:rFonts w:ascii="Times New Roman" w:hAnsi="Times New Roman" w:cs="Times New Roman"/>
          <w:color w:val="FF0000"/>
        </w:rPr>
      </w:pPr>
      <w:r w:rsidRPr="00AC3C42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9B672" wp14:editId="30092335">
                <wp:simplePos x="0" y="0"/>
                <wp:positionH relativeFrom="column">
                  <wp:posOffset>-85725</wp:posOffset>
                </wp:positionH>
                <wp:positionV relativeFrom="paragraph">
                  <wp:posOffset>198755</wp:posOffset>
                </wp:positionV>
                <wp:extent cx="5656667" cy="1800225"/>
                <wp:effectExtent l="57150" t="57150" r="96520" b="1238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667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0E859DE" w14:textId="77777777" w:rsidR="002667F6" w:rsidRDefault="002667F6" w:rsidP="00D01897">
                            <w:pPr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CCC97D5" w14:textId="77777777" w:rsidR="002667F6" w:rsidRDefault="002667F6" w:rsidP="00D01897">
                            <w:pPr>
                              <w:jc w:val="both"/>
                            </w:pP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Realizacja ilościowa tabliczek przydrzwiowych uzależniona jest od różnicy kwoty niewykorzystanej, na realizację tablic informacyjnych i tabliczek kierunkowych, które stanowią strategiczny i priorytetowy punkt realizacji zamówienia, zaplanowanego w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zczegółowym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udżecie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rojektu pn. ,,</w:t>
                            </w:r>
                            <w:r w:rsidRPr="009A1442">
                              <w:rPr>
                                <w:b/>
                                <w:sz w:val="24"/>
                                <w:szCs w:val="24"/>
                              </w:rPr>
                              <w:t>Włączenie Państwowej Medycznej Wyższej Szkoły Zawodowej w Opolu do Uniwersytetu Opolskiego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Zadanie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14 w etapie połączenia, Obszar 3.</w:t>
                            </w:r>
                          </w:p>
                          <w:p w14:paraId="6FE9755B" w14:textId="77777777" w:rsidR="002667F6" w:rsidRDefault="002667F6" w:rsidP="00D0189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9B67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.75pt;margin-top:15.65pt;width:445.4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" fillcolor="#deeaf6 [660]" stroked="f" strokeweight=".5pt">
                <v:shadow on="t" color="black" opacity="20971f" offset="0,2.2pt"/>
                <v:textbox>
                  <w:txbxContent>
                    <w:p w14:paraId="70E859DE" w14:textId="77777777" w:rsidR="002667F6" w:rsidRDefault="002667F6" w:rsidP="00D01897">
                      <w:pPr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1CCC97D5" w14:textId="77777777" w:rsidR="002667F6" w:rsidRDefault="002667F6" w:rsidP="00D01897">
                      <w:pPr>
                        <w:jc w:val="both"/>
                      </w:pP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Realizacja ilościowa tabliczek przydrzwiowych uzależniona jest od różnicy kwoty niewykorzystanej, na realizację tablic informacyjnych i tabliczek kierunkowych, które stanowią strategiczny i priorytetowy punkt realizacji zamówienia, zaplanowanego w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</w:t>
                      </w: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zczegółowym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</w:t>
                      </w: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udżecie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</w:t>
                      </w: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rojektu pn. ,,</w:t>
                      </w:r>
                      <w:r w:rsidRPr="009A1442">
                        <w:rPr>
                          <w:b/>
                          <w:sz w:val="24"/>
                          <w:szCs w:val="24"/>
                        </w:rPr>
                        <w:t>Włączenie Państwowej Medycznej Wyższej Szkoły Zawodowej w Opolu do Uniwersytetu Opolskiego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”</w:t>
                      </w: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Zadanie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14 w etapie połączenia, Obszar 3.</w:t>
                      </w:r>
                    </w:p>
                    <w:p w14:paraId="6FE9755B" w14:textId="77777777" w:rsidR="002667F6" w:rsidRDefault="002667F6" w:rsidP="00D0189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C2D1E9D" w14:textId="77777777" w:rsidR="00D01897" w:rsidRPr="00AC3C42" w:rsidRDefault="00D01897" w:rsidP="00D01897">
      <w:pPr>
        <w:spacing w:after="160" w:line="259" w:lineRule="auto"/>
        <w:rPr>
          <w:rFonts w:ascii="Times New Roman" w:hAnsi="Times New Roman" w:cs="Times New Roman"/>
          <w:color w:val="FF0000"/>
        </w:rPr>
      </w:pPr>
    </w:p>
    <w:p w14:paraId="79FC5DB9" w14:textId="77777777" w:rsidR="00D01897" w:rsidRPr="00AC3C42" w:rsidRDefault="00D01897" w:rsidP="00D01897">
      <w:pPr>
        <w:spacing w:after="160" w:line="259" w:lineRule="auto"/>
        <w:rPr>
          <w:rFonts w:ascii="Times New Roman" w:hAnsi="Times New Roman" w:cs="Times New Roman"/>
          <w:color w:val="FF0000"/>
        </w:rPr>
      </w:pPr>
    </w:p>
    <w:p w14:paraId="61A4899A" w14:textId="77777777" w:rsidR="00D01897" w:rsidRPr="00AC3C42" w:rsidRDefault="00D01897" w:rsidP="00D01897">
      <w:pPr>
        <w:spacing w:after="160" w:line="259" w:lineRule="auto"/>
        <w:rPr>
          <w:rFonts w:ascii="Times New Roman" w:hAnsi="Times New Roman" w:cs="Times New Roman"/>
          <w:color w:val="FF0000"/>
        </w:rPr>
      </w:pPr>
    </w:p>
    <w:p w14:paraId="003FBB7B" w14:textId="77777777" w:rsidR="00D01897" w:rsidRPr="00AC3C42" w:rsidRDefault="00D01897" w:rsidP="00D01897">
      <w:pPr>
        <w:spacing w:after="160" w:line="259" w:lineRule="auto"/>
        <w:rPr>
          <w:rFonts w:ascii="Times New Roman" w:hAnsi="Times New Roman" w:cs="Times New Roman"/>
          <w:color w:val="FF0000"/>
        </w:rPr>
      </w:pPr>
    </w:p>
    <w:p w14:paraId="28080BB1" w14:textId="77777777" w:rsidR="00D01897" w:rsidRPr="00AC3C42" w:rsidRDefault="00D01897" w:rsidP="00D01897">
      <w:pPr>
        <w:spacing w:after="160" w:line="259" w:lineRule="auto"/>
        <w:rPr>
          <w:rFonts w:ascii="Times New Roman" w:hAnsi="Times New Roman" w:cs="Times New Roman"/>
          <w:color w:val="FF0000"/>
        </w:rPr>
      </w:pPr>
    </w:p>
    <w:p w14:paraId="57B54D02" w14:textId="77777777" w:rsidR="00D01897" w:rsidRPr="00AC3C42" w:rsidRDefault="00D01897" w:rsidP="00D01897">
      <w:pPr>
        <w:spacing w:after="160" w:line="259" w:lineRule="auto"/>
        <w:rPr>
          <w:rFonts w:ascii="Times New Roman" w:hAnsi="Times New Roman" w:cs="Times New Roman"/>
          <w:color w:val="FF0000"/>
        </w:rPr>
      </w:pPr>
    </w:p>
    <w:p w14:paraId="6158276E" w14:textId="77777777" w:rsidR="00D01897" w:rsidRPr="00AC3C42" w:rsidRDefault="00D01897" w:rsidP="00D01897">
      <w:pPr>
        <w:spacing w:after="160" w:line="259" w:lineRule="auto"/>
        <w:rPr>
          <w:rFonts w:ascii="Times New Roman" w:hAnsi="Times New Roman" w:cs="Times New Roman"/>
          <w:color w:val="FF0000"/>
        </w:rPr>
      </w:pPr>
    </w:p>
    <w:p w14:paraId="28BC5A77" w14:textId="77777777" w:rsidR="00B14011" w:rsidRPr="00B14011" w:rsidRDefault="00B14011" w:rsidP="00B14011">
      <w:pPr>
        <w:pStyle w:val="Zwykytekst"/>
        <w:spacing w:line="276" w:lineRule="auto"/>
        <w:rPr>
          <w:rFonts w:ascii="Times New Roman" w:hAnsi="Times New Roman"/>
          <w:b/>
          <w:sz w:val="22"/>
          <w:szCs w:val="22"/>
          <w:u w:val="single"/>
        </w:rPr>
      </w:pPr>
      <w:r w:rsidRPr="00B14011">
        <w:rPr>
          <w:rFonts w:ascii="Times New Roman" w:hAnsi="Times New Roman"/>
          <w:b/>
          <w:sz w:val="22"/>
          <w:szCs w:val="22"/>
          <w:u w:val="single"/>
        </w:rPr>
        <w:t>Zastawienie ilościowe tablic informacyjnych oraz tablic kierunkowych:</w:t>
      </w:r>
    </w:p>
    <w:p w14:paraId="5CE7614B" w14:textId="77777777" w:rsidR="00B14011" w:rsidRPr="00B14011" w:rsidRDefault="00B14011" w:rsidP="00B14011">
      <w:pPr>
        <w:pStyle w:val="Zwykytekst"/>
        <w:spacing w:line="276" w:lineRule="auto"/>
        <w:rPr>
          <w:rFonts w:ascii="Times New Roman" w:hAnsi="Times New Roman"/>
          <w:sz w:val="22"/>
          <w:szCs w:val="22"/>
        </w:rPr>
      </w:pPr>
      <w:r w:rsidRPr="00B14011">
        <w:rPr>
          <w:rFonts w:ascii="Times New Roman" w:hAnsi="Times New Roman"/>
          <w:sz w:val="22"/>
          <w:szCs w:val="22"/>
        </w:rPr>
        <w:t>- tablice informacyjne: 3 sztuki (CSH, CC, OL-48)</w:t>
      </w:r>
    </w:p>
    <w:p w14:paraId="338C60D3" w14:textId="50BC6D91" w:rsidR="00B14011" w:rsidRPr="00B14011" w:rsidRDefault="002667F6" w:rsidP="00B14011">
      <w:pPr>
        <w:pStyle w:val="Zwykytekst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- tablice kierunkowe: 25</w:t>
      </w:r>
      <w:r w:rsidR="00B14011" w:rsidRPr="00B14011">
        <w:rPr>
          <w:rFonts w:ascii="Times New Roman" w:hAnsi="Times New Roman"/>
          <w:sz w:val="22"/>
          <w:szCs w:val="22"/>
        </w:rPr>
        <w:t xml:space="preserve"> sztuk tj. CC - 4 s</w:t>
      </w:r>
      <w:r>
        <w:rPr>
          <w:rFonts w:ascii="Times New Roman" w:hAnsi="Times New Roman"/>
          <w:sz w:val="22"/>
          <w:szCs w:val="22"/>
        </w:rPr>
        <w:t>ztuki, CSH – 11 sztuk, OL-48 - 10</w:t>
      </w:r>
      <w:r w:rsidR="00B14011" w:rsidRPr="00B14011">
        <w:rPr>
          <w:rFonts w:ascii="Times New Roman" w:hAnsi="Times New Roman"/>
          <w:sz w:val="22"/>
          <w:szCs w:val="22"/>
        </w:rPr>
        <w:t xml:space="preserve"> sztuk </w:t>
      </w:r>
    </w:p>
    <w:p w14:paraId="2B6B4BAE" w14:textId="77777777" w:rsidR="00B14011" w:rsidRPr="00B14011" w:rsidRDefault="00B14011" w:rsidP="00B14011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B14011">
        <w:rPr>
          <w:rFonts w:ascii="Times New Roman" w:hAnsi="Times New Roman" w:cs="Times New Roman"/>
        </w:rPr>
        <w:t>- przypuszczalna liczba tabliczek przydrzwiowych -  około 30 sztuk (+/-) w zależności od pozostałych środków wynikających z różnicy kwoty niewykorzystanej, na realizację tablic informacyjnych i tablic kierunkowych, które stanowią strategiczny i priorytetowy punkt realizacji zamówienia, zaplanowanego w Szczegółowym Budżecie Projektu pn. ,,</w:t>
      </w:r>
      <w:r w:rsidRPr="00B14011">
        <w:rPr>
          <w:rFonts w:ascii="Times New Roman" w:hAnsi="Times New Roman" w:cs="Times New Roman"/>
          <w:i/>
        </w:rPr>
        <w:t>Włączenie Państwowej Medycznej Wyższej Szkoły Zawodowej w Opolu do Uniwersytetu Opolskiego</w:t>
      </w:r>
      <w:r w:rsidRPr="00B14011">
        <w:rPr>
          <w:rFonts w:ascii="Times New Roman" w:hAnsi="Times New Roman" w:cs="Times New Roman"/>
        </w:rPr>
        <w:t>” Zadanie 14 w etapie połączenia, Obszar 3.</w:t>
      </w:r>
    </w:p>
    <w:p w14:paraId="01FCE8B0" w14:textId="77777777" w:rsidR="00B14011" w:rsidRDefault="00B14011">
      <w:pPr>
        <w:spacing w:after="160" w:line="259" w:lineRule="auto"/>
        <w:rPr>
          <w:rFonts w:ascii="Times New Roman" w:hAnsi="Times New Roman"/>
          <w:bCs/>
          <w:color w:val="000000" w:themeColor="text1"/>
          <w:lang w:eastAsia="pl-PL"/>
        </w:rPr>
      </w:pPr>
    </w:p>
    <w:p w14:paraId="7B4AB8D5" w14:textId="4D87EE66" w:rsidR="00B14011" w:rsidRPr="00F05FA2" w:rsidRDefault="00B14011" w:rsidP="00B14011">
      <w:pPr>
        <w:jc w:val="center"/>
        <w:rPr>
          <w:rFonts w:ascii="Times New Roman" w:eastAsia="Helvetica" w:hAnsi="Times New Roman" w:cs="Times New Roman"/>
          <w:b/>
          <w:color w:val="000000"/>
          <w:sz w:val="24"/>
          <w:u w:val="single"/>
          <w:lang w:eastAsia="zh-CN"/>
        </w:rPr>
      </w:pPr>
      <w:r w:rsidRPr="00F05FA2">
        <w:rPr>
          <w:rFonts w:ascii="Times New Roman" w:hAnsi="Times New Roman" w:cs="Times New Roman"/>
          <w:b/>
          <w:color w:val="000000"/>
          <w:sz w:val="24"/>
          <w:u w:val="single"/>
          <w:lang w:eastAsia="zh-CN"/>
        </w:rPr>
        <w:t xml:space="preserve">Obiekt </w:t>
      </w:r>
      <w:r w:rsidRPr="00F05FA2">
        <w:rPr>
          <w:rFonts w:ascii="Times New Roman" w:hAnsi="Times New Roman" w:cs="Times New Roman"/>
          <w:b/>
          <w:sz w:val="24"/>
          <w:u w:val="single"/>
          <w:lang w:eastAsia="pl-PL"/>
        </w:rPr>
        <w:t>Collegium Salutis Humanae – CSH</w:t>
      </w:r>
      <w:r w:rsidRPr="00F05FA2">
        <w:rPr>
          <w:rStyle w:val="Odwoanieprzypisudolnego"/>
          <w:rFonts w:ascii="Times New Roman" w:eastAsia="Helvetica" w:hAnsi="Times New Roman" w:cs="Times New Roman"/>
          <w:b/>
          <w:color w:val="000000"/>
          <w:u w:val="single"/>
          <w:lang w:eastAsia="zh-CN"/>
        </w:rPr>
        <w:footnoteReference w:id="1"/>
      </w:r>
      <w:r w:rsidRPr="00F05FA2">
        <w:rPr>
          <w:rFonts w:ascii="Times New Roman" w:eastAsia="Helvetica" w:hAnsi="Times New Roman" w:cs="Times New Roman"/>
          <w:b/>
          <w:color w:val="000000"/>
          <w:sz w:val="24"/>
          <w:u w:val="single"/>
          <w:lang w:eastAsia="zh-CN"/>
        </w:rPr>
        <w:t>.</w:t>
      </w:r>
    </w:p>
    <w:p w14:paraId="20A6C952" w14:textId="2C0EC428" w:rsidR="00B14011" w:rsidRPr="00B14011" w:rsidRDefault="00B14011" w:rsidP="00B14011">
      <w:pPr>
        <w:rPr>
          <w:rFonts w:ascii="Times New Roman" w:eastAsia="SimSun" w:hAnsi="Times New Roman" w:cs="Times New Roman"/>
          <w:b/>
          <w:color w:val="000000"/>
          <w:u w:val="single"/>
          <w:lang w:eastAsia="zh-CN"/>
        </w:rPr>
      </w:pPr>
      <w:r w:rsidRPr="00F05FA2">
        <w:rPr>
          <w:rFonts w:ascii="Times New Roman" w:hAnsi="Times New Roman" w:cs="Times New Roman"/>
          <w:b/>
          <w:bCs/>
          <w:u w:val="single"/>
        </w:rPr>
        <w:t>Projekt, wizualizacja, wykonanie, dostawa oraz montaż</w:t>
      </w:r>
      <w:r w:rsidRPr="00F05FA2">
        <w:rPr>
          <w:rFonts w:ascii="Times New Roman" w:hAnsi="Times New Roman" w:cs="Times New Roman"/>
          <w:b/>
          <w:u w:val="single"/>
        </w:rPr>
        <w:t xml:space="preserve"> t</w:t>
      </w:r>
      <w:r w:rsidRPr="00F05FA2">
        <w:rPr>
          <w:rFonts w:ascii="Times New Roman" w:hAnsi="Times New Roman" w:cs="Times New Roman"/>
          <w:b/>
          <w:color w:val="000000"/>
          <w:u w:val="single"/>
          <w:lang w:eastAsia="zh-CN"/>
        </w:rPr>
        <w:t xml:space="preserve">ablic informacyjnych (tablicy głównej oraz tablic kierunkowych). </w:t>
      </w:r>
    </w:p>
    <w:p w14:paraId="39862375" w14:textId="77777777" w:rsidR="00B14011" w:rsidRPr="00F05FA2" w:rsidRDefault="00B14011" w:rsidP="00B14011">
      <w:pPr>
        <w:tabs>
          <w:tab w:val="left" w:pos="2525"/>
        </w:tabs>
        <w:rPr>
          <w:rFonts w:ascii="Times New Roman" w:eastAsia="SimSun" w:hAnsi="Times New Roman" w:cs="Times New Roman"/>
          <w:kern w:val="3"/>
          <w:lang w:eastAsia="zh-CN"/>
        </w:rPr>
      </w:pPr>
      <w:r w:rsidRPr="00F05FA2">
        <w:rPr>
          <w:rFonts w:ascii="Times New Roman" w:hAnsi="Times New Roman" w:cs="Times New Roman"/>
          <w:b/>
          <w:u w:val="single"/>
          <w:lang w:eastAsia="zh-CN"/>
        </w:rPr>
        <w:t xml:space="preserve"> Tablica główna</w:t>
      </w:r>
      <w:r w:rsidRPr="00F05FA2">
        <w:rPr>
          <w:rFonts w:ascii="Times New Roman" w:hAnsi="Times New Roman" w:cs="Times New Roman"/>
          <w:b/>
          <w:u w:val="single"/>
          <w:lang w:eastAsia="pl-PL"/>
        </w:rPr>
        <w:t xml:space="preserve"> </w:t>
      </w:r>
    </w:p>
    <w:p w14:paraId="6A0B2315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przygotowania projektu oraz wizualizacji zakładającej faktyczne umieszczenie w obiekcie</w:t>
      </w:r>
      <w:r w:rsidRPr="00F05FA2">
        <w:rPr>
          <w:rFonts w:ascii="Times New Roman" w:hAnsi="Times New Roman"/>
          <w:bCs/>
        </w:rPr>
        <w:t xml:space="preserve"> t</w:t>
      </w:r>
      <w:r w:rsidRPr="00F05FA2">
        <w:rPr>
          <w:rFonts w:ascii="Times New Roman" w:hAnsi="Times New Roman"/>
          <w:bCs/>
          <w:color w:val="000000"/>
          <w:lang w:eastAsia="zh-CN"/>
        </w:rPr>
        <w:t xml:space="preserve">ablicy informacyjnej (tablica główna) dla obiektu </w:t>
      </w:r>
      <w:r w:rsidRPr="00F05FA2">
        <w:rPr>
          <w:rFonts w:ascii="Times New Roman" w:hAnsi="Times New Roman"/>
          <w:color w:val="000000" w:themeColor="text1"/>
          <w:lang w:eastAsia="pl-PL"/>
        </w:rPr>
        <w:t>Collegium Salutis Humanae</w:t>
      </w:r>
      <w:r w:rsidRPr="00F05FA2">
        <w:rPr>
          <w:rFonts w:ascii="Times New Roman" w:hAnsi="Times New Roman"/>
          <w:bCs/>
          <w:color w:val="000000" w:themeColor="text1"/>
          <w:lang w:eastAsia="pl-PL"/>
        </w:rPr>
        <w:t xml:space="preserve"> i przedłożenia jej do akceptacji Zamawiającemu. </w:t>
      </w:r>
    </w:p>
    <w:p w14:paraId="484DC5D4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Wykonawca zobowiązany jest do dostarczenia Zamawiającemu projektu oraz wizualizacji tablicy w formie elektronicznej (uwzględniających wszelkie niezbędne informacje techniczne takie jak: rozmiary, styl zastosowanych czcionek, wielkość logotypów (jeżeli dotycz). Zamawiający zastrzega sobie prawo do aktualizacji danych zawartych w projekcie oraz wizualizacji, zarówno w kontekście merytorycznym -  treści, jak i technicznym - zastosowanych czcionek, z uwzględnieniem ich wielkości oraz innych aspektów stylistycznych. Po zatwierdzeniu przez Zamawiającego projektu tablicy oraz </w:t>
      </w:r>
      <w:r w:rsidRPr="00F05FA2">
        <w:rPr>
          <w:rFonts w:ascii="Times New Roman" w:eastAsia="Helvetica" w:hAnsi="Times New Roman"/>
          <w:color w:val="000000"/>
          <w:lang w:eastAsia="zh-CN"/>
        </w:rPr>
        <w:lastRenderedPageBreak/>
        <w:t>wizualizacji Wykonawca zobowiązany jest do dostarczenia wyżej opisanej dokumentacji  Zamawiającemu w formie elektronicznej i papierowej.</w:t>
      </w:r>
    </w:p>
    <w:p w14:paraId="6AAB30C0" w14:textId="5AA7CE9E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 Przed realizacj</w:t>
      </w:r>
      <w:r w:rsidRPr="00F05FA2">
        <w:rPr>
          <w:rFonts w:ascii="Times New Roman" w:hAnsi="Times New Roman"/>
          <w:color w:val="000000"/>
          <w:lang w:eastAsia="zh-CN"/>
        </w:rPr>
        <w:t xml:space="preserve">ą Wykonawca zobowiązany jest do </w:t>
      </w:r>
      <w:r w:rsidRPr="00F05FA2">
        <w:rPr>
          <w:rFonts w:ascii="Times New Roman" w:eastAsia="Helvetica" w:hAnsi="Times New Roman"/>
          <w:color w:val="000000"/>
          <w:lang w:eastAsia="zh-CN"/>
        </w:rPr>
        <w:t>zweryfikowania z udziałem Zamawiającego, danych zawartych na projekcie tablicy informacyjnej. W szczególno</w:t>
      </w:r>
      <w:r w:rsidRPr="00F05FA2">
        <w:rPr>
          <w:rFonts w:ascii="Times New Roman" w:hAnsi="Times New Roman"/>
          <w:color w:val="000000"/>
          <w:lang w:eastAsia="zh-CN"/>
        </w:rPr>
        <w:t>ś</w:t>
      </w:r>
      <w:r w:rsidRPr="00F05FA2">
        <w:rPr>
          <w:rFonts w:ascii="Times New Roman" w:eastAsia="Helvetica" w:hAnsi="Times New Roman"/>
          <w:color w:val="000000"/>
          <w:lang w:eastAsia="zh-CN"/>
        </w:rPr>
        <w:t>ci dotyczy to wprowadzenia numeracji pomieszcze</w:t>
      </w:r>
      <w:r w:rsidRPr="00F05FA2">
        <w:rPr>
          <w:rFonts w:ascii="Times New Roman" w:hAnsi="Times New Roman"/>
          <w:color w:val="000000"/>
          <w:lang w:eastAsia="zh-CN"/>
        </w:rPr>
        <w:t xml:space="preserve">ń, </w:t>
      </w:r>
      <w:r w:rsidRPr="00F05FA2">
        <w:rPr>
          <w:rFonts w:ascii="Times New Roman" w:eastAsia="Helvetica" w:hAnsi="Times New Roman"/>
          <w:color w:val="000000"/>
          <w:lang w:eastAsia="zh-CN"/>
        </w:rPr>
        <w:t>nazw i ich lokalizacji. Podmiotem odpowiedzialnym za dostarczenie poprawnych materiałów na dzie</w:t>
      </w:r>
      <w:r w:rsidRPr="00F05FA2">
        <w:rPr>
          <w:rFonts w:ascii="Times New Roman" w:hAnsi="Times New Roman"/>
          <w:color w:val="000000"/>
          <w:lang w:eastAsia="zh-CN"/>
        </w:rPr>
        <w:t xml:space="preserve">ń 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realizacji jest Wykonawca. Lokalizacja tablicy informacyjnej zostanie wskazana przez Zamawiającego. Po akceptacji przez Zamawiającego projektu i wizualizacji tablicy, Wykonawca zobowiązany jest do wykonania, dostawy i montażu wyżej opisywanego przedmiotu zamówienia (zgodnie z specyfikacją poniżej), w nie przekraczającym terminie wskazanym w </w:t>
      </w:r>
      <w:r w:rsidRPr="00F05FA2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5D7B8F75" wp14:editId="07B84D78">
            <wp:simplePos x="0" y="0"/>
            <wp:positionH relativeFrom="margin">
              <wp:posOffset>-218440</wp:posOffset>
            </wp:positionH>
            <wp:positionV relativeFrom="margin">
              <wp:posOffset>1035050</wp:posOffset>
            </wp:positionV>
            <wp:extent cx="6178550" cy="2987040"/>
            <wp:effectExtent l="0" t="0" r="0" b="381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FA2">
        <w:rPr>
          <w:rFonts w:ascii="Times New Roman" w:eastAsia="Helvetica" w:hAnsi="Times New Roman"/>
          <w:color w:val="000000"/>
          <w:lang w:eastAsia="zh-CN"/>
        </w:rPr>
        <w:t>formularzu ofertowym.</w:t>
      </w:r>
    </w:p>
    <w:p w14:paraId="447A34AE" w14:textId="05E91A6F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</w:p>
    <w:p w14:paraId="1F43C58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Wymiary tablicy:</w:t>
      </w:r>
    </w:p>
    <w:p w14:paraId="05FD0551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160 cm (+/- 10 cm na zaakceptowaną realizację)</w:t>
      </w:r>
    </w:p>
    <w:p w14:paraId="56C195EB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300 cm (+/- 10 cm na zaakceptowaną realizację)</w:t>
      </w:r>
    </w:p>
    <w:p w14:paraId="5BA139A0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dystanse do ściany  </w:t>
      </w:r>
    </w:p>
    <w:p w14:paraId="532CA67C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</w:p>
    <w:p w14:paraId="72FBCA72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b/>
          <w:lang w:eastAsia="zh-CN"/>
        </w:rPr>
        <w:t>Informacje techniczne dot. tablicy</w:t>
      </w:r>
      <w:r w:rsidRPr="00F05FA2">
        <w:rPr>
          <w:rFonts w:ascii="Times New Roman" w:eastAsia="Helvetica" w:hAnsi="Times New Roman"/>
          <w:lang w:eastAsia="zh-CN"/>
        </w:rPr>
        <w:t xml:space="preserve">: </w:t>
      </w:r>
    </w:p>
    <w:p w14:paraId="40926ABB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Tablica przezroczysta wykonana </w:t>
      </w:r>
      <w:r w:rsidRPr="00F05FA2">
        <w:rPr>
          <w:rFonts w:ascii="Times New Roman" w:hAnsi="Times New Roman"/>
        </w:rPr>
        <w:t xml:space="preserve">w technologii </w:t>
      </w:r>
      <w:r w:rsidRPr="00F05FA2">
        <w:rPr>
          <w:rFonts w:ascii="Times New Roman" w:eastAsia="Helvetica" w:hAnsi="Times New Roman"/>
          <w:lang w:eastAsia="zh-CN"/>
        </w:rPr>
        <w:t xml:space="preserve"> </w:t>
      </w:r>
      <w:proofErr w:type="spellStart"/>
      <w:r w:rsidRPr="00F05FA2">
        <w:rPr>
          <w:rFonts w:ascii="Times New Roman" w:hAnsi="Times New Roman"/>
        </w:rPr>
        <w:t>Plexi</w:t>
      </w:r>
      <w:proofErr w:type="spellEnd"/>
      <w:r w:rsidRPr="00F05FA2">
        <w:rPr>
          <w:rFonts w:ascii="Times New Roman" w:hAnsi="Times New Roman"/>
        </w:rPr>
        <w:t xml:space="preserve"> </w:t>
      </w:r>
      <w:proofErr w:type="spellStart"/>
      <w:r w:rsidRPr="00F05FA2">
        <w:rPr>
          <w:rFonts w:ascii="Times New Roman" w:hAnsi="Times New Roman"/>
        </w:rPr>
        <w:t>Frame</w:t>
      </w:r>
      <w:proofErr w:type="spellEnd"/>
      <w:r w:rsidRPr="00F05FA2">
        <w:rPr>
          <w:rFonts w:ascii="Times New Roman" w:hAnsi="Times New Roman"/>
        </w:rPr>
        <w:t xml:space="preserve"> Technology ( Pleksa)  grubości 10 mm.</w:t>
      </w:r>
    </w:p>
    <w:p w14:paraId="4C155064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Tablica podklejona folią szronioną umieszczoną za tablicą, adekwatnie do pól tekstowych rozmieszczonych na tablicy.</w:t>
      </w:r>
    </w:p>
    <w:p w14:paraId="68B9D89A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Napisy: czarne umieszczone na froncie tablicy. </w:t>
      </w:r>
    </w:p>
    <w:p w14:paraId="3CB788B4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Napis UNIWERSYTET OPOLKI - przestrzenne litery grubości 3 - 5 mm. </w:t>
      </w:r>
    </w:p>
    <w:p w14:paraId="6804256C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Logo Uniwersytetu Opolskiego oraz pozostałe litery naklejane. </w:t>
      </w:r>
    </w:p>
    <w:p w14:paraId="021C9DBE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Tekst na tablicy wyrównany do lewej (adekwatnie do pól tekstowych).</w:t>
      </w:r>
    </w:p>
    <w:p w14:paraId="1EDC3F04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Numeracja wyrównana do prawej. </w:t>
      </w:r>
    </w:p>
    <w:p w14:paraId="026A50C1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Czcionki, odstępy między wersami oraz inne elementy dopasowane do rozmiarów tablicy. </w:t>
      </w:r>
    </w:p>
    <w:p w14:paraId="43A8AD7E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lastRenderedPageBreak/>
        <w:t>Napisy pięter/segmentów wyśrodkowane (adekwatnie do pól tekstowych).</w:t>
      </w:r>
    </w:p>
    <w:p w14:paraId="7B5E0FB5" w14:textId="77777777" w:rsidR="002667F6" w:rsidRPr="00F05FA2" w:rsidRDefault="002667F6" w:rsidP="002667F6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eastAsia="SimSun" w:hAnsi="Times New Roman"/>
          <w:kern w:val="3"/>
        </w:rPr>
      </w:pPr>
      <w:r w:rsidRPr="00F05FA2">
        <w:rPr>
          <w:rFonts w:ascii="Times New Roman" w:eastAsia="Helvetica" w:hAnsi="Times New Roman"/>
          <w:lang w:eastAsia="zh-CN"/>
        </w:rPr>
        <w:t>Tekst umieszony na tablicy, zapisany wielkimi literami (zwanych drukowanymi</w:t>
      </w:r>
      <w:r>
        <w:rPr>
          <w:rFonts w:ascii="Times New Roman" w:eastAsia="Helvetica" w:hAnsi="Times New Roman"/>
          <w:lang w:eastAsia="zh-CN"/>
        </w:rPr>
        <w:t xml:space="preserve"> / wersalikami</w:t>
      </w:r>
      <w:r w:rsidRPr="00F05FA2">
        <w:rPr>
          <w:rFonts w:ascii="Times New Roman" w:eastAsia="Helvetica" w:hAnsi="Times New Roman"/>
          <w:lang w:eastAsia="zh-CN"/>
        </w:rPr>
        <w:t>).</w:t>
      </w:r>
    </w:p>
    <w:p w14:paraId="63DE677F" w14:textId="77777777" w:rsidR="00B14011" w:rsidRPr="00F05FA2" w:rsidRDefault="00B14011" w:rsidP="00B14011">
      <w:pPr>
        <w:pStyle w:val="Akapitzlist"/>
        <w:tabs>
          <w:tab w:val="left" w:pos="2525"/>
        </w:tabs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hAnsi="Times New Roman"/>
        </w:rPr>
        <w:t xml:space="preserve">Tablica powinna zawierać dodatkowe puste pola (z uwzględnieniem </w:t>
      </w:r>
      <w:r w:rsidRPr="00F05FA2">
        <w:rPr>
          <w:rFonts w:ascii="Times New Roman" w:eastAsia="Helvetica" w:hAnsi="Times New Roman"/>
          <w:lang w:eastAsia="zh-CN"/>
        </w:rPr>
        <w:t>podklejenia folią szronioną umieszczoną za tablicą</w:t>
      </w:r>
      <w:r w:rsidRPr="00F05FA2">
        <w:rPr>
          <w:rFonts w:ascii="Times New Roman" w:hAnsi="Times New Roman"/>
        </w:rPr>
        <w:t xml:space="preserve">) celem przyszłościowego rozwoju jednostek - około 6 pól w celu uzyskania symetrycznego wyglądu tablic w danym obiekcie. </w:t>
      </w:r>
    </w:p>
    <w:p w14:paraId="5D147FF7" w14:textId="024ABF77" w:rsidR="00B14011" w:rsidRPr="00B14011" w:rsidRDefault="00B14011" w:rsidP="00B14011">
      <w:pPr>
        <w:pStyle w:val="Akapitzlist"/>
        <w:tabs>
          <w:tab w:val="left" w:pos="2525"/>
        </w:tabs>
        <w:ind w:left="0"/>
        <w:rPr>
          <w:rFonts w:ascii="Times New Roman" w:hAnsi="Times New Roman"/>
        </w:rPr>
      </w:pPr>
    </w:p>
    <w:p w14:paraId="5B6D78E4" w14:textId="4A93691C" w:rsidR="00B14011" w:rsidRPr="00F05FA2" w:rsidRDefault="00B14011" w:rsidP="00B14011">
      <w:pPr>
        <w:tabs>
          <w:tab w:val="left" w:pos="2525"/>
        </w:tabs>
        <w:rPr>
          <w:rFonts w:ascii="Times New Roman" w:hAnsi="Times New Roman" w:cs="Times New Roman"/>
          <w:b/>
          <w:u w:val="single"/>
        </w:rPr>
      </w:pPr>
      <w:r w:rsidRPr="00F05FA2">
        <w:rPr>
          <w:rFonts w:ascii="Times New Roman" w:hAnsi="Times New Roman" w:cs="Times New Roman"/>
          <w:b/>
          <w:u w:val="single"/>
          <w:lang w:eastAsia="zh-CN"/>
        </w:rPr>
        <w:t xml:space="preserve"> Tablice kierunkowe</w:t>
      </w:r>
      <w:r w:rsidRPr="00F05FA2">
        <w:rPr>
          <w:rFonts w:ascii="Times New Roman" w:hAnsi="Times New Roman" w:cs="Times New Roman"/>
          <w:b/>
          <w:u w:val="single"/>
          <w:lang w:eastAsia="pl-PL"/>
        </w:rPr>
        <w:t xml:space="preserve"> </w:t>
      </w:r>
    </w:p>
    <w:p w14:paraId="11C3A297" w14:textId="51A2927C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9413394" w14:textId="770CCCCF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przygotowania projektów oraz wizualizacji zakładających faktyczne umieszczenie w obiekcie</w:t>
      </w:r>
      <w:r w:rsidRPr="00F05FA2">
        <w:rPr>
          <w:rFonts w:ascii="Times New Roman" w:hAnsi="Times New Roman"/>
          <w:bCs/>
        </w:rPr>
        <w:t xml:space="preserve"> t</w:t>
      </w:r>
      <w:r w:rsidRPr="00F05FA2">
        <w:rPr>
          <w:rFonts w:ascii="Times New Roman" w:hAnsi="Times New Roman"/>
          <w:bCs/>
          <w:color w:val="000000"/>
          <w:lang w:eastAsia="zh-CN"/>
        </w:rPr>
        <w:t xml:space="preserve">ablic informacyjnych (tablice kierunkowe) dla obiektu </w:t>
      </w:r>
      <w:r w:rsidRPr="00F05FA2">
        <w:rPr>
          <w:rFonts w:ascii="Times New Roman" w:hAnsi="Times New Roman"/>
          <w:color w:val="000000" w:themeColor="text1"/>
          <w:lang w:eastAsia="pl-PL"/>
        </w:rPr>
        <w:t>Collegium Salutis Humanae</w:t>
      </w:r>
      <w:r w:rsidRPr="00F05FA2">
        <w:rPr>
          <w:rFonts w:ascii="Times New Roman" w:hAnsi="Times New Roman"/>
          <w:bCs/>
          <w:color w:val="000000" w:themeColor="text1"/>
          <w:lang w:eastAsia="pl-PL"/>
        </w:rPr>
        <w:t xml:space="preserve"> i przedłożenia ich do akceptacji Zamawiającemu. </w:t>
      </w:r>
    </w:p>
    <w:p w14:paraId="75647B7F" w14:textId="2FCA7F49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dostarczenia Zamawiającemu projektów oraz wizualizacji tablic w formie elektronicznej (uwzględniających wszelkie niezbędne informacje techniczne takie jak: rozmiary, styl zastosowanych czcionek, wielkość logotypów (jeżeli dotycz). Zamawiający zastrzega sobie prawo do aktualizacji danych zawartych w projektach oraz wizualizacjach, zarówno w kontekście merytorycznym -  treści, jak i technicznym - zastosowanych czcionek, z uwzględnieniem ich wielkości oraz innych aspektów stylistycznych. Po zatwierdzeniu przez Zamawiającego projektów tablic oraz wizualizacji Wykonawca zobowiązany jest do dostarczenia wyżej opisanej dokumentacji  Zamawiającemu w formie elektronicznej i papierowej.</w:t>
      </w:r>
    </w:p>
    <w:p w14:paraId="53927987" w14:textId="228F606D" w:rsidR="00B14011" w:rsidRPr="00B14011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 Przed realizacj</w:t>
      </w:r>
      <w:r w:rsidRPr="00F05FA2">
        <w:rPr>
          <w:rFonts w:ascii="Times New Roman" w:hAnsi="Times New Roman"/>
          <w:color w:val="000000"/>
          <w:lang w:eastAsia="zh-CN"/>
        </w:rPr>
        <w:t xml:space="preserve">ą Wykonawca zobowiązany jest do </w:t>
      </w:r>
      <w:r w:rsidRPr="00F05FA2">
        <w:rPr>
          <w:rFonts w:ascii="Times New Roman" w:eastAsia="Helvetica" w:hAnsi="Times New Roman"/>
          <w:color w:val="000000"/>
          <w:lang w:eastAsia="zh-CN"/>
        </w:rPr>
        <w:t>zweryfikowania z udziałem Zamawiającego, danych zawartych na projektach tablic kierunkowych. W szczególno</w:t>
      </w:r>
      <w:r w:rsidRPr="00F05FA2">
        <w:rPr>
          <w:rFonts w:ascii="Times New Roman" w:hAnsi="Times New Roman"/>
          <w:color w:val="000000"/>
          <w:lang w:eastAsia="zh-CN"/>
        </w:rPr>
        <w:t>ś</w:t>
      </w:r>
      <w:r w:rsidRPr="00F05FA2">
        <w:rPr>
          <w:rFonts w:ascii="Times New Roman" w:eastAsia="Helvetica" w:hAnsi="Times New Roman"/>
          <w:color w:val="000000"/>
          <w:lang w:eastAsia="zh-CN"/>
        </w:rPr>
        <w:t>ci dotyczy to wprowadzenia numeracji pomieszcze</w:t>
      </w:r>
      <w:r w:rsidRPr="00F05FA2">
        <w:rPr>
          <w:rFonts w:ascii="Times New Roman" w:hAnsi="Times New Roman"/>
          <w:color w:val="000000"/>
          <w:lang w:eastAsia="zh-CN"/>
        </w:rPr>
        <w:t xml:space="preserve">ń, </w:t>
      </w:r>
      <w:r w:rsidRPr="00F05FA2">
        <w:rPr>
          <w:rFonts w:ascii="Times New Roman" w:eastAsia="Helvetica" w:hAnsi="Times New Roman"/>
          <w:color w:val="000000"/>
          <w:lang w:eastAsia="zh-CN"/>
        </w:rPr>
        <w:t>nazw i ich lokalizacji. Podmiotem odpowiedzialnym za dostarczenie poprawnych materiałów na dzie</w:t>
      </w:r>
      <w:r w:rsidRPr="00F05FA2">
        <w:rPr>
          <w:rFonts w:ascii="Times New Roman" w:hAnsi="Times New Roman"/>
          <w:color w:val="000000"/>
          <w:lang w:eastAsia="zh-CN"/>
        </w:rPr>
        <w:t xml:space="preserve">ń </w:t>
      </w:r>
      <w:r w:rsidRPr="00F05FA2">
        <w:rPr>
          <w:rFonts w:ascii="Times New Roman" w:eastAsia="Helvetica" w:hAnsi="Times New Roman"/>
          <w:color w:val="000000"/>
          <w:lang w:eastAsia="zh-CN"/>
        </w:rPr>
        <w:t>realizacji jest Wykonawca. Lokalizacja tablicy informacyjnej zostanie wskazana przez Zamawiającego. Po akceptacji przez Zamawiającego projektów i wizualizacji tablic, Wykonawca zobowiązany jest do wykonania, dostawy i montażu wyżej opisywanego przedmiotu zamówienia  (zgodnie z specyfikacją poniżej), w nie przekraczającym terminie wskazanym w formularzu ofertowym.</w:t>
      </w:r>
    </w:p>
    <w:p w14:paraId="354D18CB" w14:textId="77777777" w:rsidR="00B14011" w:rsidRPr="00F05FA2" w:rsidRDefault="00B14011" w:rsidP="00B14011">
      <w:pPr>
        <w:rPr>
          <w:rFonts w:ascii="Times New Roman" w:eastAsia="Helvetica" w:hAnsi="Times New Roman" w:cs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 w:cs="Times New Roman"/>
          <w:b/>
          <w:color w:val="000000"/>
          <w:u w:val="single"/>
          <w:lang w:eastAsia="zh-CN"/>
        </w:rPr>
        <w:t>Łączna liczba tablic kierunkowych w CSH – 11 sztuk.</w:t>
      </w:r>
    </w:p>
    <w:p w14:paraId="69BCFB0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1F7799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1</w:t>
      </w:r>
    </w:p>
    <w:p w14:paraId="5DFF555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277AB8A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2A0A159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40 cm</w:t>
      </w:r>
    </w:p>
    <w:p w14:paraId="5FEBFE0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7B7E26A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,,linki" stalowe do sufitu.</w:t>
      </w:r>
    </w:p>
    <w:p w14:paraId="319D4D5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AAC4AC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w:lastRenderedPageBreak/>
        <w:drawing>
          <wp:inline distT="0" distB="0" distL="0" distR="0" wp14:anchorId="4C36A9BD" wp14:editId="681A86DB">
            <wp:extent cx="3840480" cy="1296035"/>
            <wp:effectExtent l="19050" t="19050" r="26670" b="1841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29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DCE7F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2A7B11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46414F6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28F843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2</w:t>
      </w:r>
    </w:p>
    <w:p w14:paraId="66D050D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highlight w:val="yellow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60B9B1DA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4EE8D40F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40 cm</w:t>
      </w:r>
    </w:p>
    <w:p w14:paraId="551C117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30D645F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,,linki" stalowe do sufitu.</w:t>
      </w:r>
    </w:p>
    <w:p w14:paraId="2747D34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09801E0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w:drawing>
          <wp:inline distT="0" distB="0" distL="0" distR="0" wp14:anchorId="5CB47F89" wp14:editId="138D8DE7">
            <wp:extent cx="3867150" cy="1333500"/>
            <wp:effectExtent l="19050" t="19050" r="19050" b="190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C11D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1141F4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0C016C1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2D9BB0A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3</w:t>
      </w:r>
    </w:p>
    <w:p w14:paraId="48D3CBE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 xml:space="preserve">Typ: </w:t>
      </w:r>
      <w:r w:rsidRPr="00F05FA2">
        <w:rPr>
          <w:rFonts w:ascii="Times New Roman" w:eastAsia="Helvetica" w:hAnsi="Times New Roman"/>
          <w:color w:val="000000"/>
          <w:lang w:eastAsia="zh-CN"/>
        </w:rPr>
        <w:t>dwustronna</w:t>
      </w:r>
    </w:p>
    <w:p w14:paraId="00425EB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0D379D3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40 cm</w:t>
      </w:r>
    </w:p>
    <w:p w14:paraId="29973CE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2A08E7D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,,linki" stalowe do sufitu.</w:t>
      </w:r>
    </w:p>
    <w:p w14:paraId="32B303F4" w14:textId="77777777" w:rsidR="00B14011" w:rsidRDefault="00B14011" w:rsidP="00B14011">
      <w:pPr>
        <w:pStyle w:val="Akapitzlist"/>
        <w:ind w:left="0"/>
        <w:rPr>
          <w:rFonts w:ascii="Times New Roman" w:hAnsi="Times New Roman"/>
        </w:rPr>
      </w:pPr>
    </w:p>
    <w:p w14:paraId="18AB657F" w14:textId="77777777" w:rsidR="00B14011" w:rsidRDefault="00B14011" w:rsidP="00B14011">
      <w:pPr>
        <w:pStyle w:val="Akapitzlist"/>
        <w:ind w:left="0"/>
        <w:rPr>
          <w:rFonts w:ascii="Times New Roman" w:hAnsi="Times New Roman"/>
        </w:rPr>
      </w:pPr>
      <w:r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3889964F" wp14:editId="115821CE">
            <wp:extent cx="3758502" cy="1296035"/>
            <wp:effectExtent l="19050" t="19050" r="13970" b="1841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02" cy="129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17DAA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</w:rPr>
      </w:pPr>
    </w:p>
    <w:p w14:paraId="711E874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3B38D746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</w:rPr>
      </w:pPr>
      <w:r w:rsidRPr="00F05FA2">
        <w:rPr>
          <w:rFonts w:ascii="Times New Roman" w:hAnsi="Times New Roman"/>
        </w:rPr>
        <w:t xml:space="preserve"> </w:t>
      </w:r>
    </w:p>
    <w:p w14:paraId="0EA75FD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4</w:t>
      </w:r>
    </w:p>
    <w:p w14:paraId="4614728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197B74F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30424D1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40 cm</w:t>
      </w:r>
    </w:p>
    <w:p w14:paraId="7A93674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03ED1FE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,,linki" stalowe do sufitu.</w:t>
      </w:r>
    </w:p>
    <w:p w14:paraId="3AED9AFD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  <w:lang w:eastAsia="zh-CN"/>
        </w:rPr>
      </w:pPr>
    </w:p>
    <w:p w14:paraId="485FACFB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  <w:lang w:eastAsia="zh-CN"/>
        </w:rPr>
      </w:pPr>
      <w:r w:rsidRPr="00F05FA2">
        <w:rPr>
          <w:rFonts w:ascii="Times New Roman" w:hAnsi="Times New Roman"/>
          <w:noProof/>
          <w:lang w:eastAsia="pl-PL"/>
        </w:rPr>
        <w:drawing>
          <wp:inline distT="0" distB="0" distL="0" distR="0" wp14:anchorId="7D158BC9" wp14:editId="3EA0A7D0">
            <wp:extent cx="3856355" cy="1311910"/>
            <wp:effectExtent l="19050" t="19050" r="10795" b="2159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1311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C078E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  <w:lang w:eastAsia="zh-CN"/>
        </w:rPr>
      </w:pPr>
    </w:p>
    <w:p w14:paraId="463A9B6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516920A0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  <w:lang w:eastAsia="zh-CN"/>
        </w:rPr>
      </w:pPr>
    </w:p>
    <w:p w14:paraId="4915824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5</w:t>
      </w:r>
    </w:p>
    <w:p w14:paraId="5933A3B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2D1BF5E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24B64E2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40 cm</w:t>
      </w:r>
    </w:p>
    <w:p w14:paraId="00E10BD5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548F9FC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,,linki" stalowe do sufitu.</w:t>
      </w:r>
    </w:p>
    <w:p w14:paraId="24F268DF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  <w:lang w:eastAsia="zh-CN"/>
        </w:rPr>
      </w:pPr>
    </w:p>
    <w:p w14:paraId="02ADF973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  <w:lang w:eastAsia="zh-CN"/>
        </w:rPr>
      </w:pPr>
      <w:r w:rsidRPr="00F05FA2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 wp14:anchorId="3452B1E7" wp14:editId="637FAE80">
            <wp:extent cx="3840480" cy="1304290"/>
            <wp:effectExtent l="19050" t="19050" r="26670" b="1016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30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75A5C" w14:textId="77777777" w:rsidR="00B14011" w:rsidRPr="00F05FA2" w:rsidRDefault="00B14011" w:rsidP="00B14011">
      <w:pPr>
        <w:pStyle w:val="Akapitzlist"/>
        <w:ind w:left="0"/>
        <w:rPr>
          <w:rFonts w:ascii="Times New Roman" w:hAnsi="Times New Roman"/>
          <w:lang w:eastAsia="zh-CN"/>
        </w:rPr>
      </w:pPr>
    </w:p>
    <w:p w14:paraId="3762745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5716BE5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E91166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6</w:t>
      </w:r>
    </w:p>
    <w:p w14:paraId="3F153E7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2D0B2FC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2134D47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40 cm</w:t>
      </w:r>
    </w:p>
    <w:p w14:paraId="02C8882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621C9B6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,,linki" stalowe do sufitu.</w:t>
      </w:r>
    </w:p>
    <w:p w14:paraId="7E82D10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B9AE29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w:drawing>
          <wp:inline distT="0" distB="0" distL="0" distR="0" wp14:anchorId="34565E8F" wp14:editId="707669AA">
            <wp:extent cx="3816350" cy="1311910"/>
            <wp:effectExtent l="19050" t="19050" r="12700" b="2159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311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4D42F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6E7D1AF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5080545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66315D8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7</w:t>
      </w:r>
    </w:p>
    <w:p w14:paraId="0EDD296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5589505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0FDB2AB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40 cm</w:t>
      </w:r>
    </w:p>
    <w:p w14:paraId="6602688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0571BA4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,,linki" stalowe do sufitu.</w:t>
      </w:r>
    </w:p>
    <w:p w14:paraId="7704BD9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0BEB1F3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619E33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w:lastRenderedPageBreak/>
        <w:drawing>
          <wp:inline distT="0" distB="0" distL="0" distR="0" wp14:anchorId="09C0972C" wp14:editId="3C742290">
            <wp:extent cx="3800475" cy="1351915"/>
            <wp:effectExtent l="19050" t="19050" r="28575" b="196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35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D909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0110B6C5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794042B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314D15B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8</w:t>
      </w:r>
    </w:p>
    <w:p w14:paraId="7546F6C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3E752BD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301EEBB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30 cm</w:t>
      </w:r>
    </w:p>
    <w:p w14:paraId="2D4659F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7EF674A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 dystanse do ściany  </w:t>
      </w:r>
    </w:p>
    <w:p w14:paraId="4FE62AA5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BFEDF1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w:drawing>
          <wp:inline distT="0" distB="0" distL="0" distR="0" wp14:anchorId="4E5ED543" wp14:editId="27285B36">
            <wp:extent cx="3824605" cy="1097280"/>
            <wp:effectExtent l="19050" t="19050" r="23495" b="266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C09B4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712595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15FA81A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</w:p>
    <w:p w14:paraId="464CA0B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9</w:t>
      </w:r>
    </w:p>
    <w:p w14:paraId="04BF279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345D7BE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0168314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30 cm</w:t>
      </w:r>
    </w:p>
    <w:p w14:paraId="1537462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048A824A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 dystanse do ściany  </w:t>
      </w:r>
    </w:p>
    <w:p w14:paraId="50B4FA2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9ECB0BF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w:drawing>
          <wp:inline distT="0" distB="0" distL="0" distR="0" wp14:anchorId="523FE15C" wp14:editId="77B56FD8">
            <wp:extent cx="3840480" cy="1049655"/>
            <wp:effectExtent l="19050" t="19050" r="26670" b="171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04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456EFF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3ABFFDC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lastRenderedPageBreak/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7277D6F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A7FB95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10</w:t>
      </w:r>
    </w:p>
    <w:p w14:paraId="10F6548A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5515F77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46C2849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30 cm</w:t>
      </w:r>
    </w:p>
    <w:p w14:paraId="2F64725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319EC0E1" w14:textId="28FC8A9A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dystanse do ściany  </w:t>
      </w:r>
    </w:p>
    <w:p w14:paraId="325A4A2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hAnsi="Times New Roman"/>
          <w:noProof/>
          <w:lang w:eastAsia="pl-PL"/>
        </w:rPr>
        <w:drawing>
          <wp:inline distT="0" distB="0" distL="0" distR="0" wp14:anchorId="0690A11E" wp14:editId="7581A1E2">
            <wp:extent cx="3981451" cy="1171575"/>
            <wp:effectExtent l="0" t="0" r="0" b="9525"/>
            <wp:docPr id="46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5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53028" t="56026" r="36085" b="32583"/>
                    <a:stretch/>
                  </pic:blipFill>
                  <pic:spPr>
                    <a:xfrm>
                      <a:off x="0" y="0"/>
                      <a:ext cx="398145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D93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2929EAE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8256F6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Tablica kierunkowa CSH nr 11</w:t>
      </w:r>
    </w:p>
    <w:p w14:paraId="5F302AF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55EE4B4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31CAF06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30 cm</w:t>
      </w:r>
    </w:p>
    <w:p w14:paraId="5175AB2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100 cm</w:t>
      </w:r>
    </w:p>
    <w:p w14:paraId="2B03F6E1" w14:textId="6377EC23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Forma montażu:</w:t>
      </w:r>
      <w:r>
        <w:rPr>
          <w:rFonts w:ascii="Times New Roman" w:eastAsia="Helvetica" w:hAnsi="Times New Roman"/>
          <w:color w:val="000000"/>
          <w:lang w:eastAsia="zh-CN"/>
        </w:rPr>
        <w:t xml:space="preserve"> dystanse do ściany  </w:t>
      </w:r>
    </w:p>
    <w:p w14:paraId="5222D0E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hAnsi="Times New Roman"/>
          <w:noProof/>
          <w:lang w:eastAsia="pl-PL"/>
        </w:rPr>
        <w:drawing>
          <wp:inline distT="0" distB="0" distL="0" distR="0" wp14:anchorId="092C5ED4" wp14:editId="063EAB15">
            <wp:extent cx="3962401" cy="1181100"/>
            <wp:effectExtent l="0" t="0" r="0" b="0"/>
            <wp:docPr id="4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51413" t="56859" r="37753" b="31658"/>
                    <a:stretch/>
                  </pic:blipFill>
                  <pic:spPr>
                    <a:xfrm>
                      <a:off x="0" y="0"/>
                      <a:ext cx="396240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275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Informacje zawarte na tablicy: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Zgodnie z powyższym projektem wstępnym.</w:t>
      </w:r>
    </w:p>
    <w:p w14:paraId="130FBECC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</w:p>
    <w:p w14:paraId="5E17668F" w14:textId="77777777" w:rsidR="00B14011" w:rsidRPr="00F05FA2" w:rsidRDefault="00B14011" w:rsidP="00B14011">
      <w:pPr>
        <w:pStyle w:val="Akapitzlist"/>
        <w:ind w:left="0"/>
        <w:jc w:val="both"/>
        <w:rPr>
          <w:rFonts w:ascii="Times New Roman" w:eastAsia="Helvetica" w:hAnsi="Times New Roman"/>
          <w:b/>
          <w:color w:val="000000"/>
          <w:sz w:val="24"/>
          <w:szCs w:val="24"/>
          <w:u w:val="single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sz w:val="24"/>
          <w:szCs w:val="24"/>
          <w:u w:val="single"/>
          <w:lang w:eastAsia="zh-CN"/>
        </w:rPr>
        <w:t>Inne aspekty techniczne dot. tablic kierunkowych:</w:t>
      </w:r>
    </w:p>
    <w:p w14:paraId="42C65C9B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Tablica przezroczysta wykonana </w:t>
      </w:r>
      <w:r w:rsidRPr="00F05FA2">
        <w:rPr>
          <w:rFonts w:ascii="Times New Roman" w:hAnsi="Times New Roman"/>
        </w:rPr>
        <w:t xml:space="preserve">w technologii </w:t>
      </w:r>
      <w:r w:rsidRPr="00F05FA2">
        <w:rPr>
          <w:rFonts w:ascii="Times New Roman" w:eastAsia="Helvetica" w:hAnsi="Times New Roman"/>
          <w:lang w:eastAsia="zh-CN"/>
        </w:rPr>
        <w:t xml:space="preserve"> </w:t>
      </w:r>
      <w:proofErr w:type="spellStart"/>
      <w:r w:rsidRPr="00F05FA2">
        <w:rPr>
          <w:rFonts w:ascii="Times New Roman" w:hAnsi="Times New Roman"/>
        </w:rPr>
        <w:t>Plexi</w:t>
      </w:r>
      <w:proofErr w:type="spellEnd"/>
      <w:r w:rsidRPr="00F05FA2">
        <w:rPr>
          <w:rFonts w:ascii="Times New Roman" w:hAnsi="Times New Roman"/>
        </w:rPr>
        <w:t xml:space="preserve"> </w:t>
      </w:r>
      <w:proofErr w:type="spellStart"/>
      <w:r w:rsidRPr="00F05FA2">
        <w:rPr>
          <w:rFonts w:ascii="Times New Roman" w:hAnsi="Times New Roman"/>
        </w:rPr>
        <w:t>Frame</w:t>
      </w:r>
      <w:proofErr w:type="spellEnd"/>
      <w:r w:rsidRPr="00F05FA2">
        <w:rPr>
          <w:rFonts w:ascii="Times New Roman" w:hAnsi="Times New Roman"/>
        </w:rPr>
        <w:t xml:space="preserve"> Technology ( Pleksa)  grubości 5 mm.</w:t>
      </w:r>
    </w:p>
    <w:p w14:paraId="4EDB8C49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Tablica podklejona folią szronioną umieszczoną za tablicą, adekwatnie do pól tekstowych rozmieszczonych na tablicy.</w:t>
      </w:r>
    </w:p>
    <w:p w14:paraId="57A1AE86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Napisy: czarne umieszczone na froncie tablicy (litery oraz inne elementy wskazane na projekcie - naklejane). </w:t>
      </w:r>
    </w:p>
    <w:p w14:paraId="70B13AFF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Rozmieszczenie tekstu na tablicach zgodnie z załączonym projektem wstępnym. (dostosowany do wielkości tablic) </w:t>
      </w:r>
    </w:p>
    <w:p w14:paraId="5A312D30" w14:textId="77777777" w:rsidR="00B14011" w:rsidRPr="002667F6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Czcionki oraz odstępy między wierszami dopasowane do rozmiarów tabliczek. </w:t>
      </w:r>
    </w:p>
    <w:p w14:paraId="2C112671" w14:textId="77777777" w:rsidR="002667F6" w:rsidRPr="00F05FA2" w:rsidRDefault="002667F6" w:rsidP="002667F6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eastAsia="SimSun" w:hAnsi="Times New Roman"/>
          <w:kern w:val="3"/>
        </w:rPr>
      </w:pPr>
      <w:r w:rsidRPr="00F05FA2">
        <w:rPr>
          <w:rFonts w:ascii="Times New Roman" w:eastAsia="Helvetica" w:hAnsi="Times New Roman"/>
          <w:lang w:eastAsia="zh-CN"/>
        </w:rPr>
        <w:t>Tekst umieszony na tablicy, zapisany wielkimi literami (zwanych drukowanymi</w:t>
      </w:r>
      <w:r>
        <w:rPr>
          <w:rFonts w:ascii="Times New Roman" w:eastAsia="Helvetica" w:hAnsi="Times New Roman"/>
          <w:lang w:eastAsia="zh-CN"/>
        </w:rPr>
        <w:t xml:space="preserve"> / wersalikami</w:t>
      </w:r>
      <w:r w:rsidRPr="00F05FA2">
        <w:rPr>
          <w:rFonts w:ascii="Times New Roman" w:eastAsia="Helvetica" w:hAnsi="Times New Roman"/>
          <w:lang w:eastAsia="zh-CN"/>
        </w:rPr>
        <w:t>).</w:t>
      </w:r>
    </w:p>
    <w:p w14:paraId="6C419C2C" w14:textId="77777777" w:rsidR="002667F6" w:rsidRPr="002667F6" w:rsidRDefault="002667F6" w:rsidP="002667F6">
      <w:pPr>
        <w:pStyle w:val="Akapitzlist"/>
        <w:widowControl w:val="0"/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</w:p>
    <w:p w14:paraId="63A92D74" w14:textId="77777777" w:rsidR="002667F6" w:rsidRPr="00F05FA2" w:rsidRDefault="002667F6" w:rsidP="002667F6">
      <w:pPr>
        <w:pStyle w:val="Akapitzlist"/>
        <w:widowControl w:val="0"/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</w:p>
    <w:p w14:paraId="1DD39DD4" w14:textId="0AAAE9D6" w:rsidR="00B14011" w:rsidRPr="00B14011" w:rsidRDefault="00B14011" w:rsidP="00B14011">
      <w:pPr>
        <w:jc w:val="center"/>
        <w:rPr>
          <w:rFonts w:ascii="Times New Roman" w:hAnsi="Times New Roman" w:cs="Times New Roman"/>
          <w:bCs/>
          <w:color w:val="000000" w:themeColor="text1"/>
          <w:sz w:val="24"/>
          <w:lang w:eastAsia="pl-PL"/>
        </w:rPr>
      </w:pPr>
      <w:r w:rsidRPr="00F05FA2">
        <w:rPr>
          <w:rFonts w:ascii="Times New Roman" w:hAnsi="Times New Roman" w:cs="Times New Roman"/>
          <w:b/>
          <w:color w:val="000000"/>
          <w:sz w:val="24"/>
          <w:u w:val="single"/>
          <w:lang w:eastAsia="zh-CN"/>
        </w:rPr>
        <w:t xml:space="preserve">Obiekt </w:t>
      </w:r>
      <w:r w:rsidRPr="00F05FA2">
        <w:rPr>
          <w:rFonts w:ascii="Times New Roman" w:hAnsi="Times New Roman" w:cs="Times New Roman"/>
          <w:b/>
          <w:color w:val="000000" w:themeColor="text1"/>
          <w:sz w:val="24"/>
          <w:u w:val="single"/>
          <w:lang w:eastAsia="pl-PL"/>
        </w:rPr>
        <w:t>Collegium Civitas – CC</w:t>
      </w:r>
      <w:r w:rsidRPr="00F05FA2">
        <w:rPr>
          <w:rStyle w:val="Odwoanieprzypisudolnego"/>
          <w:rFonts w:ascii="Times New Roman" w:eastAsia="Helvetica" w:hAnsi="Times New Roman" w:cs="Times New Roman"/>
          <w:b/>
          <w:color w:val="000000"/>
          <w:u w:val="single"/>
          <w:lang w:eastAsia="zh-CN"/>
        </w:rPr>
        <w:footnoteReference w:id="2"/>
      </w:r>
      <w:r w:rsidRPr="00F05FA2">
        <w:rPr>
          <w:rFonts w:ascii="Times New Roman" w:hAnsi="Times New Roman" w:cs="Times New Roman"/>
          <w:b/>
          <w:color w:val="000000" w:themeColor="text1"/>
          <w:sz w:val="24"/>
          <w:u w:val="single"/>
          <w:lang w:eastAsia="pl-PL"/>
        </w:rPr>
        <w:t>.</w:t>
      </w:r>
    </w:p>
    <w:p w14:paraId="694DC935" w14:textId="6AC0E237" w:rsidR="00B14011" w:rsidRPr="00B14011" w:rsidRDefault="00B14011" w:rsidP="00B14011">
      <w:pPr>
        <w:rPr>
          <w:rFonts w:ascii="Times New Roman" w:hAnsi="Times New Roman" w:cs="Times New Roman"/>
          <w:b/>
          <w:u w:val="single"/>
        </w:rPr>
      </w:pPr>
      <w:r w:rsidRPr="00F05FA2">
        <w:rPr>
          <w:rFonts w:ascii="Times New Roman" w:hAnsi="Times New Roman" w:cs="Times New Roman"/>
          <w:b/>
          <w:bCs/>
          <w:u w:val="single"/>
        </w:rPr>
        <w:t>Projekt, wizualizacja, wykonanie, dostawa oraz montaż</w:t>
      </w:r>
      <w:r w:rsidRPr="00F05FA2">
        <w:rPr>
          <w:rFonts w:ascii="Times New Roman" w:hAnsi="Times New Roman" w:cs="Times New Roman"/>
          <w:b/>
          <w:u w:val="single"/>
        </w:rPr>
        <w:t xml:space="preserve"> t</w:t>
      </w:r>
      <w:r w:rsidRPr="00F05FA2">
        <w:rPr>
          <w:rFonts w:ascii="Times New Roman" w:hAnsi="Times New Roman" w:cs="Times New Roman"/>
          <w:b/>
          <w:color w:val="000000"/>
          <w:u w:val="single"/>
          <w:lang w:eastAsia="zh-CN"/>
        </w:rPr>
        <w:t xml:space="preserve">ablic informacyjnych (tablica główna oraz tablice kierunkowe). </w:t>
      </w:r>
    </w:p>
    <w:p w14:paraId="682CD5B6" w14:textId="77777777" w:rsidR="00B14011" w:rsidRPr="00F05FA2" w:rsidRDefault="00B14011" w:rsidP="00B14011">
      <w:pPr>
        <w:tabs>
          <w:tab w:val="left" w:pos="2525"/>
        </w:tabs>
        <w:rPr>
          <w:rFonts w:ascii="Times New Roman" w:hAnsi="Times New Roman" w:cs="Times New Roman"/>
          <w:b/>
          <w:u w:val="single"/>
        </w:rPr>
      </w:pPr>
      <w:r w:rsidRPr="00F05FA2">
        <w:rPr>
          <w:rFonts w:ascii="Times New Roman" w:hAnsi="Times New Roman" w:cs="Times New Roman"/>
          <w:b/>
          <w:bCs/>
          <w:u w:val="single"/>
        </w:rPr>
        <w:t>T</w:t>
      </w:r>
      <w:r w:rsidRPr="00F05FA2">
        <w:rPr>
          <w:rFonts w:ascii="Times New Roman" w:hAnsi="Times New Roman" w:cs="Times New Roman"/>
          <w:b/>
          <w:color w:val="000000"/>
          <w:u w:val="single"/>
          <w:lang w:eastAsia="zh-CN"/>
        </w:rPr>
        <w:t>ablica główna</w:t>
      </w:r>
    </w:p>
    <w:p w14:paraId="1B0F90B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3F2EAD85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przygotowania projektu oraz wizualizacji zakładającej faktyczne umieszczenie w obiekcie</w:t>
      </w:r>
      <w:r w:rsidRPr="00F05FA2">
        <w:rPr>
          <w:rFonts w:ascii="Times New Roman" w:hAnsi="Times New Roman"/>
          <w:bCs/>
        </w:rPr>
        <w:t xml:space="preserve"> t</w:t>
      </w:r>
      <w:r w:rsidRPr="00F05FA2">
        <w:rPr>
          <w:rFonts w:ascii="Times New Roman" w:hAnsi="Times New Roman"/>
          <w:bCs/>
          <w:color w:val="000000"/>
          <w:lang w:eastAsia="zh-CN"/>
        </w:rPr>
        <w:t xml:space="preserve">ablicy informacyjnej (tablica główna) dla obiektu </w:t>
      </w:r>
      <w:r w:rsidRPr="00F05FA2">
        <w:rPr>
          <w:rFonts w:ascii="Times New Roman" w:hAnsi="Times New Roman"/>
          <w:color w:val="000000" w:themeColor="text1"/>
          <w:lang w:eastAsia="pl-PL"/>
        </w:rPr>
        <w:t>Collegium Civitas</w:t>
      </w:r>
      <w:r w:rsidRPr="00F05FA2">
        <w:rPr>
          <w:rFonts w:ascii="Times New Roman" w:hAnsi="Times New Roman"/>
          <w:bCs/>
          <w:color w:val="000000" w:themeColor="text1"/>
          <w:lang w:eastAsia="pl-PL"/>
        </w:rPr>
        <w:t xml:space="preserve"> i przedłożenia jej do akceptacji Zamawiającemu. </w:t>
      </w:r>
    </w:p>
    <w:p w14:paraId="7CC38B46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dostarczenia Zamawiającemu projektu oraz wizualizacji tablicy w formie elektronicznej (uwzględniających wszelkie niezbędne informacje techniczne takie jak: rozmiary, styl zastosowanych czcionek, wielkość logotypów (jeżeli dotycz). Zamawiający zastrzega sobie prawo do aktualizacji danych zawartych w projekcie oraz wizualizacji, zarówno w kontekście merytorycznym -  treści, jak i technicznym - zastosowanych czcionek, z uwzględnieniem ich wielkości oraz innych aspektów stylistycznych. Po zatwierdzeniu przez Zamawiającego projektu tablicy oraz wizualizacji Wykonawca zobowiązany jest do dostarczenia wyżej opisanej dokumentacji  Zamawiającemu w formie elektronicznej i papierowej.</w:t>
      </w:r>
    </w:p>
    <w:p w14:paraId="0CD8E5FE" w14:textId="24006CFC" w:rsidR="00B14011" w:rsidRPr="00B14011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 Przed realizacj</w:t>
      </w:r>
      <w:r w:rsidRPr="00F05FA2">
        <w:rPr>
          <w:rFonts w:ascii="Times New Roman" w:hAnsi="Times New Roman"/>
          <w:color w:val="000000"/>
          <w:lang w:eastAsia="zh-CN"/>
        </w:rPr>
        <w:t xml:space="preserve">ą Wykonawca zobowiązany jest do </w:t>
      </w:r>
      <w:r w:rsidRPr="00F05FA2">
        <w:rPr>
          <w:rFonts w:ascii="Times New Roman" w:eastAsia="Helvetica" w:hAnsi="Times New Roman"/>
          <w:color w:val="000000"/>
          <w:lang w:eastAsia="zh-CN"/>
        </w:rPr>
        <w:t>zweryfikowania z udziałem Zamawiającego, danych zawartych na projekcie tablicy informacyjnej. W szczególno</w:t>
      </w:r>
      <w:r w:rsidRPr="00F05FA2">
        <w:rPr>
          <w:rFonts w:ascii="Times New Roman" w:hAnsi="Times New Roman"/>
          <w:color w:val="000000"/>
          <w:lang w:eastAsia="zh-CN"/>
        </w:rPr>
        <w:t>ś</w:t>
      </w:r>
      <w:r w:rsidRPr="00F05FA2">
        <w:rPr>
          <w:rFonts w:ascii="Times New Roman" w:eastAsia="Helvetica" w:hAnsi="Times New Roman"/>
          <w:color w:val="000000"/>
          <w:lang w:eastAsia="zh-CN"/>
        </w:rPr>
        <w:t>ci dotyczy to wprowadzenia numeracji pomieszcze</w:t>
      </w:r>
      <w:r w:rsidRPr="00F05FA2">
        <w:rPr>
          <w:rFonts w:ascii="Times New Roman" w:hAnsi="Times New Roman"/>
          <w:color w:val="000000"/>
          <w:lang w:eastAsia="zh-CN"/>
        </w:rPr>
        <w:t xml:space="preserve">ń, </w:t>
      </w:r>
      <w:r w:rsidRPr="00F05FA2">
        <w:rPr>
          <w:rFonts w:ascii="Times New Roman" w:eastAsia="Helvetica" w:hAnsi="Times New Roman"/>
          <w:color w:val="000000"/>
          <w:lang w:eastAsia="zh-CN"/>
        </w:rPr>
        <w:t>nazw i ich lokalizacji. Podmiotem odpowiedzialnym za dostarczenie poprawnych materiałów na dzie</w:t>
      </w:r>
      <w:r w:rsidRPr="00F05FA2">
        <w:rPr>
          <w:rFonts w:ascii="Times New Roman" w:hAnsi="Times New Roman"/>
          <w:color w:val="000000"/>
          <w:lang w:eastAsia="zh-CN"/>
        </w:rPr>
        <w:t xml:space="preserve">ń </w:t>
      </w:r>
      <w:r w:rsidRPr="00F05FA2">
        <w:rPr>
          <w:rFonts w:ascii="Times New Roman" w:eastAsia="Helvetica" w:hAnsi="Times New Roman"/>
          <w:color w:val="000000"/>
          <w:lang w:eastAsia="zh-CN"/>
        </w:rPr>
        <w:t>realizacji jest Wykonawca. Lokalizacja tablicy informacyjnej zostanie wskazana przez Zamawiającego. Po akceptacji przez Zamawiającego projektu i wizualizacji tablicy, Wykonawca zobowiązany jest do wykonania, dostawy i montażu wyżej opisywanego przedmiotu zamówienia (zgodnie z specyfikacją poniżej), w nie przekraczającym terminie wskazanym w formularzu ofertowym.</w:t>
      </w:r>
    </w:p>
    <w:p w14:paraId="77FC0455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Wymiary tablicy:</w:t>
      </w:r>
    </w:p>
    <w:p w14:paraId="1A3F2086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Wysokość: </w:t>
      </w:r>
      <w:r w:rsidRPr="00F05FA2">
        <w:rPr>
          <w:rFonts w:ascii="Times New Roman" w:eastAsia="Helvetica" w:hAnsi="Times New Roman"/>
          <w:lang w:eastAsia="zh-CN"/>
        </w:rPr>
        <w:t xml:space="preserve">160 cm </w:t>
      </w:r>
      <w:r w:rsidRPr="00F05FA2">
        <w:rPr>
          <w:rFonts w:ascii="Times New Roman" w:eastAsia="Helvetica" w:hAnsi="Times New Roman"/>
          <w:color w:val="000000"/>
          <w:lang w:eastAsia="zh-CN"/>
        </w:rPr>
        <w:t>(+/- 10 cm na zaakceptowaną realizację)</w:t>
      </w:r>
    </w:p>
    <w:p w14:paraId="02CF8109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230 cm (+/- 10 cm na zaakceptowaną realizację)</w:t>
      </w:r>
    </w:p>
    <w:p w14:paraId="6D95ED44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Forma montażu: dystanse do ściany  (min. 8 punktów montażu – dystansów)</w:t>
      </w:r>
    </w:p>
    <w:p w14:paraId="2BBC2FFC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</w:p>
    <w:p w14:paraId="6D899EB3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b/>
          <w:lang w:eastAsia="zh-CN"/>
        </w:rPr>
        <w:t>Informacje techniczne dot. tablicy</w:t>
      </w:r>
      <w:r w:rsidRPr="00F05FA2">
        <w:rPr>
          <w:rFonts w:ascii="Times New Roman" w:eastAsia="Helvetica" w:hAnsi="Times New Roman"/>
          <w:lang w:eastAsia="zh-CN"/>
        </w:rPr>
        <w:t xml:space="preserve">: </w:t>
      </w:r>
    </w:p>
    <w:p w14:paraId="539A3628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Tablica przezroczysta wykonana </w:t>
      </w:r>
      <w:r w:rsidRPr="00F05FA2">
        <w:rPr>
          <w:rFonts w:ascii="Times New Roman" w:hAnsi="Times New Roman"/>
        </w:rPr>
        <w:t xml:space="preserve">w technologii </w:t>
      </w:r>
      <w:r w:rsidRPr="00F05FA2">
        <w:rPr>
          <w:rFonts w:ascii="Times New Roman" w:eastAsia="Helvetica" w:hAnsi="Times New Roman"/>
          <w:lang w:eastAsia="zh-CN"/>
        </w:rPr>
        <w:t xml:space="preserve"> </w:t>
      </w:r>
      <w:proofErr w:type="spellStart"/>
      <w:r w:rsidRPr="00F05FA2">
        <w:rPr>
          <w:rFonts w:ascii="Times New Roman" w:hAnsi="Times New Roman"/>
        </w:rPr>
        <w:t>Plexi</w:t>
      </w:r>
      <w:proofErr w:type="spellEnd"/>
      <w:r w:rsidRPr="00F05FA2">
        <w:rPr>
          <w:rFonts w:ascii="Times New Roman" w:hAnsi="Times New Roman"/>
        </w:rPr>
        <w:t xml:space="preserve"> </w:t>
      </w:r>
      <w:proofErr w:type="spellStart"/>
      <w:r w:rsidRPr="00F05FA2">
        <w:rPr>
          <w:rFonts w:ascii="Times New Roman" w:hAnsi="Times New Roman"/>
        </w:rPr>
        <w:t>Frame</w:t>
      </w:r>
      <w:proofErr w:type="spellEnd"/>
      <w:r w:rsidRPr="00F05FA2">
        <w:rPr>
          <w:rFonts w:ascii="Times New Roman" w:hAnsi="Times New Roman"/>
        </w:rPr>
        <w:t xml:space="preserve"> Technology ( Pleksa)  grubości 10 mm.</w:t>
      </w:r>
    </w:p>
    <w:p w14:paraId="5E1C838E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Tablica podklejona folią szronioną umieszczoną za tablicą, adekwatnie do pól tekstowych rozmieszczonych na tablicy.</w:t>
      </w:r>
    </w:p>
    <w:p w14:paraId="06EFD56D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Napis UNIWERSYTET OPOLKI - przestrzenne litery grubości 3 - 5 mm. </w:t>
      </w:r>
    </w:p>
    <w:p w14:paraId="39DB6D39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Logo Uniwersytetu Opolskiego oraz pozostałe litery naklejane. </w:t>
      </w:r>
    </w:p>
    <w:p w14:paraId="31F9E725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Tekst na tablicach wyrównany do lewej (adekwatnie do pól tekstowych).</w:t>
      </w:r>
    </w:p>
    <w:p w14:paraId="5B253C33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Numeracja wyrównana do prawej. </w:t>
      </w:r>
    </w:p>
    <w:p w14:paraId="3E834E7D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Czcionki, odstępy między wersami oraz inne elementy dopasowane do rozmiarów tablicy. </w:t>
      </w:r>
    </w:p>
    <w:p w14:paraId="4E66E2B5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eastAsia="SimSun" w:hAnsi="Times New Roman"/>
          <w:kern w:val="3"/>
        </w:rPr>
      </w:pPr>
      <w:r w:rsidRPr="00F05FA2">
        <w:rPr>
          <w:rFonts w:ascii="Times New Roman" w:eastAsia="Helvetica" w:hAnsi="Times New Roman"/>
          <w:lang w:eastAsia="zh-CN"/>
        </w:rPr>
        <w:lastRenderedPageBreak/>
        <w:t>Napisy pięter/segmentów wyśrodkowane (adekwatnie do pól tekstowych).</w:t>
      </w:r>
    </w:p>
    <w:p w14:paraId="5C1416AA" w14:textId="522C08E1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eastAsia="SimSun" w:hAnsi="Times New Roman"/>
          <w:kern w:val="3"/>
        </w:rPr>
      </w:pPr>
      <w:r w:rsidRPr="00F05FA2">
        <w:rPr>
          <w:rFonts w:ascii="Times New Roman" w:eastAsia="Helvetica" w:hAnsi="Times New Roman"/>
          <w:lang w:eastAsia="zh-CN"/>
        </w:rPr>
        <w:t>Tekst umieszony na tablicy, zapisany wielkimi literami (zwanych drukowanymi</w:t>
      </w:r>
      <w:r w:rsidR="002667F6">
        <w:rPr>
          <w:rFonts w:ascii="Times New Roman" w:eastAsia="Helvetica" w:hAnsi="Times New Roman"/>
          <w:lang w:eastAsia="zh-CN"/>
        </w:rPr>
        <w:t xml:space="preserve"> / wersalikami</w:t>
      </w:r>
      <w:r w:rsidRPr="00F05FA2">
        <w:rPr>
          <w:rFonts w:ascii="Times New Roman" w:eastAsia="Helvetica" w:hAnsi="Times New Roman"/>
          <w:lang w:eastAsia="zh-CN"/>
        </w:rPr>
        <w:t>).</w:t>
      </w:r>
    </w:p>
    <w:p w14:paraId="09B65A98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color w:val="FF0000"/>
        </w:rPr>
      </w:pPr>
      <w:r w:rsidRPr="00F05FA2">
        <w:rPr>
          <w:rFonts w:ascii="Times New Roman" w:hAnsi="Times New Roman"/>
        </w:rPr>
        <w:t xml:space="preserve">Tablica powinna zawierać dodatkowe puste pola (z uwzględnieniem </w:t>
      </w:r>
      <w:r w:rsidRPr="00F05FA2">
        <w:rPr>
          <w:rFonts w:ascii="Times New Roman" w:eastAsia="Helvetica" w:hAnsi="Times New Roman"/>
          <w:lang w:eastAsia="zh-CN"/>
        </w:rPr>
        <w:t>podklejenia folią szronioną umieszczoną za tablicą</w:t>
      </w:r>
      <w:r w:rsidRPr="00F05FA2">
        <w:rPr>
          <w:rFonts w:ascii="Times New Roman" w:hAnsi="Times New Roman"/>
        </w:rPr>
        <w:t>) celem przyszłościowego rozwoju jednostek - około 6 pól w celu uzyskania symetrycznego wyglądu tablic w danym obiekcie.</w:t>
      </w:r>
    </w:p>
    <w:p w14:paraId="33BE1CB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F6135E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hAnsi="Times New Roman"/>
          <w:noProof/>
          <w:lang w:eastAsia="pl-PL"/>
        </w:rPr>
        <w:drawing>
          <wp:inline distT="0" distB="0" distL="0" distR="0" wp14:anchorId="2D3603B8" wp14:editId="0C398170">
            <wp:extent cx="5760720" cy="2595880"/>
            <wp:effectExtent l="0" t="0" r="0" b="0"/>
            <wp:docPr id="21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F3E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C066FE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pl-PL"/>
        </w:rPr>
      </w:pPr>
    </w:p>
    <w:p w14:paraId="7DFF387E" w14:textId="77777777" w:rsidR="00B14011" w:rsidRPr="00F05FA2" w:rsidRDefault="00B14011" w:rsidP="00B14011">
      <w:pPr>
        <w:tabs>
          <w:tab w:val="left" w:pos="2525"/>
        </w:tabs>
        <w:rPr>
          <w:rFonts w:ascii="Times New Roman" w:hAnsi="Times New Roman" w:cs="Times New Roman"/>
          <w:b/>
          <w:u w:val="single"/>
        </w:rPr>
      </w:pPr>
      <w:r w:rsidRPr="00F05FA2">
        <w:rPr>
          <w:rFonts w:ascii="Times New Roman" w:hAnsi="Times New Roman" w:cs="Times New Roman"/>
          <w:b/>
          <w:u w:val="single"/>
        </w:rPr>
        <w:t>T</w:t>
      </w:r>
      <w:r w:rsidRPr="00F05FA2">
        <w:rPr>
          <w:rFonts w:ascii="Times New Roman" w:hAnsi="Times New Roman" w:cs="Times New Roman"/>
          <w:b/>
          <w:color w:val="000000"/>
          <w:u w:val="single"/>
          <w:lang w:eastAsia="zh-CN"/>
        </w:rPr>
        <w:t>ablice kierunkowe</w:t>
      </w:r>
    </w:p>
    <w:p w14:paraId="43274298" w14:textId="77777777" w:rsidR="00B14011" w:rsidRPr="00F05FA2" w:rsidRDefault="00B14011" w:rsidP="00B14011">
      <w:pPr>
        <w:tabs>
          <w:tab w:val="left" w:pos="2525"/>
        </w:tabs>
        <w:rPr>
          <w:rFonts w:ascii="Times New Roman" w:hAnsi="Times New Roman" w:cs="Times New Roman"/>
          <w:b/>
          <w:u w:val="single"/>
        </w:rPr>
      </w:pPr>
      <w:r w:rsidRPr="00F05FA2">
        <w:rPr>
          <w:rFonts w:ascii="Times New Roman" w:hAnsi="Times New Roman" w:cs="Times New Roman"/>
          <w:b/>
          <w:color w:val="000000"/>
          <w:u w:val="single"/>
          <w:lang w:eastAsia="zh-CN"/>
        </w:rPr>
        <w:t xml:space="preserve"> </w:t>
      </w:r>
    </w:p>
    <w:p w14:paraId="54328EC5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przygotowania projektów oraz wizualizacji zakładających faktyczne umieszczenie w obiekcie</w:t>
      </w:r>
      <w:r w:rsidRPr="00F05FA2">
        <w:rPr>
          <w:rFonts w:ascii="Times New Roman" w:hAnsi="Times New Roman"/>
          <w:bCs/>
        </w:rPr>
        <w:t xml:space="preserve"> t</w:t>
      </w:r>
      <w:r w:rsidRPr="00F05FA2">
        <w:rPr>
          <w:rFonts w:ascii="Times New Roman" w:hAnsi="Times New Roman"/>
          <w:bCs/>
          <w:color w:val="000000"/>
          <w:lang w:eastAsia="zh-CN"/>
        </w:rPr>
        <w:t xml:space="preserve">ablic informacyjnych (tablice kierunkowe) dla obiektu </w:t>
      </w:r>
      <w:r w:rsidRPr="00F05FA2">
        <w:rPr>
          <w:rFonts w:ascii="Times New Roman" w:hAnsi="Times New Roman"/>
          <w:color w:val="000000" w:themeColor="text1"/>
          <w:lang w:eastAsia="pl-PL"/>
        </w:rPr>
        <w:t>Collegium Civitas</w:t>
      </w:r>
      <w:r w:rsidRPr="00F05FA2">
        <w:rPr>
          <w:rFonts w:ascii="Times New Roman" w:hAnsi="Times New Roman"/>
          <w:bCs/>
          <w:color w:val="000000" w:themeColor="text1"/>
          <w:lang w:eastAsia="pl-PL"/>
        </w:rPr>
        <w:t xml:space="preserve"> i przedłożenia ich do akceptacji Zamawiającemu. </w:t>
      </w:r>
    </w:p>
    <w:p w14:paraId="329BF555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dostarczenia Zamawiającemu projektów oraz wizualizacji tablic w formie elektronicznej (uwzględniających wszelkie niezbędne informacje techniczne takie jak: rozmiary, styl zastosowanych czcionek, wielkość logotypów (jeżeli dotycz). Zamawiający zastrzega sobie prawo do aktualizacji danych zawartych w projektach oraz wizualizacjach, zarówno w kontekście merytorycznym -  treści, jak i technicznym - zastosowanych czcionek, z uwzględnieniem ich wielkości oraz innych aspektów stylistycznych. Po zatwierdzeniu przez Zamawiającego projektów tablic oraz wizualizacji Wykonawca zobowiązany jest do dostarczenia wyżej opisanej dokumentacji  Zamawiającemu w formie elektronicznej i papierowej.</w:t>
      </w:r>
    </w:p>
    <w:p w14:paraId="4C5DF66E" w14:textId="3F61BD83" w:rsidR="00B14011" w:rsidRDefault="00B14011" w:rsidP="00B14011">
      <w:pPr>
        <w:pStyle w:val="Akapitzlist"/>
        <w:ind w:left="0" w:firstLine="709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 Przed realizacj</w:t>
      </w:r>
      <w:r w:rsidRPr="00F05FA2">
        <w:rPr>
          <w:rFonts w:ascii="Times New Roman" w:hAnsi="Times New Roman"/>
          <w:color w:val="000000"/>
          <w:lang w:eastAsia="zh-CN"/>
        </w:rPr>
        <w:t xml:space="preserve">ą Wykonawca zobowiązany jest do </w:t>
      </w:r>
      <w:r w:rsidRPr="00F05FA2">
        <w:rPr>
          <w:rFonts w:ascii="Times New Roman" w:eastAsia="Helvetica" w:hAnsi="Times New Roman"/>
          <w:color w:val="000000"/>
          <w:lang w:eastAsia="zh-CN"/>
        </w:rPr>
        <w:t>zweryfikowania z udziałem Zamawiającego, danych zawartych na projektach tablic kierunkowych. W szczególno</w:t>
      </w:r>
      <w:r w:rsidRPr="00F05FA2">
        <w:rPr>
          <w:rFonts w:ascii="Times New Roman" w:hAnsi="Times New Roman"/>
          <w:color w:val="000000"/>
          <w:lang w:eastAsia="zh-CN"/>
        </w:rPr>
        <w:t>ś</w:t>
      </w:r>
      <w:r w:rsidRPr="00F05FA2">
        <w:rPr>
          <w:rFonts w:ascii="Times New Roman" w:eastAsia="Helvetica" w:hAnsi="Times New Roman"/>
          <w:color w:val="000000"/>
          <w:lang w:eastAsia="zh-CN"/>
        </w:rPr>
        <w:t>ci dotyczy to wprowadzenia numeracji pomieszcze</w:t>
      </w:r>
      <w:r w:rsidRPr="00F05FA2">
        <w:rPr>
          <w:rFonts w:ascii="Times New Roman" w:hAnsi="Times New Roman"/>
          <w:color w:val="000000"/>
          <w:lang w:eastAsia="zh-CN"/>
        </w:rPr>
        <w:t xml:space="preserve">ń, </w:t>
      </w:r>
      <w:r w:rsidRPr="00F05FA2">
        <w:rPr>
          <w:rFonts w:ascii="Times New Roman" w:eastAsia="Helvetica" w:hAnsi="Times New Roman"/>
          <w:color w:val="000000"/>
          <w:lang w:eastAsia="zh-CN"/>
        </w:rPr>
        <w:t>nazw i ich lokalizacji. Podmiotem odpowiedzialnym za dostarczenie poprawnych materiałów na dzie</w:t>
      </w:r>
      <w:r w:rsidRPr="00F05FA2">
        <w:rPr>
          <w:rFonts w:ascii="Times New Roman" w:hAnsi="Times New Roman"/>
          <w:color w:val="000000"/>
          <w:lang w:eastAsia="zh-CN"/>
        </w:rPr>
        <w:t xml:space="preserve">ń 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realizacji jest Wykonawca. Lokalizacja tablicy informacyjnej zostanie wskazana przez Zamawiającego. Po akceptacji przez Zamawiającego projektów i wizualizacji tablic, </w:t>
      </w:r>
      <w:r w:rsidRPr="00F05FA2">
        <w:rPr>
          <w:rFonts w:ascii="Times New Roman" w:eastAsia="Helvetica" w:hAnsi="Times New Roman"/>
          <w:color w:val="000000"/>
          <w:lang w:eastAsia="zh-CN"/>
        </w:rPr>
        <w:lastRenderedPageBreak/>
        <w:t>Wykonawca zobowiązany jest do wykonania, dostawy i montażu wyżej opisywanego przedmiotu zamówienia  (zgodnie z specyfikacją poniżej), w nie przekraczającym terminie wskazanym w formularzu ofertowym.</w:t>
      </w:r>
    </w:p>
    <w:p w14:paraId="23B02CBF" w14:textId="77777777" w:rsidR="00B14011" w:rsidRPr="00B14011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</w:p>
    <w:p w14:paraId="4BC3A93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F05FA2">
        <w:rPr>
          <w:rFonts w:ascii="Times New Roman" w:eastAsia="Helvetica" w:hAnsi="Times New Roman"/>
          <w:b/>
          <w:lang w:eastAsia="zh-CN"/>
        </w:rPr>
        <w:t>Tablica kierunkowa CC nr 1</w:t>
      </w:r>
    </w:p>
    <w:p w14:paraId="2C40436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3865BF4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276621" wp14:editId="2385BB8F">
                <wp:simplePos x="0" y="0"/>
                <wp:positionH relativeFrom="column">
                  <wp:posOffset>-44450</wp:posOffset>
                </wp:positionH>
                <wp:positionV relativeFrom="paragraph">
                  <wp:posOffset>163195</wp:posOffset>
                </wp:positionV>
                <wp:extent cx="2360930" cy="621665"/>
                <wp:effectExtent l="0" t="0" r="19685" b="260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74DED" w14:textId="77777777" w:rsidR="002667F6" w:rsidRDefault="002667F6" w:rsidP="00B14011">
                            <w:pPr>
                              <w:jc w:val="center"/>
                            </w:pPr>
                          </w:p>
                          <w:p w14:paraId="21F55A76" w14:textId="77777777" w:rsidR="002667F6" w:rsidRDefault="002667F6" w:rsidP="00B14011">
                            <w:pPr>
                              <w:jc w:val="center"/>
                            </w:pPr>
                            <w:r>
                              <w:t>KATEDRA FILOZOFII</w:t>
                            </w:r>
                          </w:p>
                          <w:p w14:paraId="5C9C37C8" w14:textId="77777777" w:rsidR="002667F6" w:rsidRDefault="002667F6" w:rsidP="00B14011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6621" id="_x0000_s1027" type="#_x0000_t202" style="position:absolute;margin-left:-3.5pt;margin-top:12.85pt;width:185.9pt;height:48.9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">
                <v:textbox>
                  <w:txbxContent>
                    <w:p w14:paraId="5E774DED" w14:textId="77777777" w:rsidR="002667F6" w:rsidRDefault="002667F6" w:rsidP="00B14011">
                      <w:pPr>
                        <w:jc w:val="center"/>
                      </w:pPr>
                    </w:p>
                    <w:p w14:paraId="21F55A76" w14:textId="77777777" w:rsidR="002667F6" w:rsidRDefault="002667F6" w:rsidP="00B14011">
                      <w:pPr>
                        <w:jc w:val="center"/>
                      </w:pPr>
                      <w:r>
                        <w:t>KATEDRA FILOZOFII</w:t>
                      </w:r>
                    </w:p>
                    <w:p w14:paraId="5C9C37C8" w14:textId="77777777" w:rsidR="002667F6" w:rsidRDefault="002667F6" w:rsidP="00B14011"/>
                  </w:txbxContent>
                </v:textbox>
                <w10:wrap type="square"/>
              </v:shape>
            </w:pict>
          </mc:Fallback>
        </mc:AlternateContent>
      </w:r>
    </w:p>
    <w:p w14:paraId="3266BA0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29FAF50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B971BF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0F19517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957F21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DEE3ED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wykonania podobnej tablicy, odpowiadającej stylistyce obecnie istniejącej (zdjęcie poniżej), znajdującej się na III p. obiektu Collegium Civitas.</w:t>
      </w:r>
    </w:p>
    <w:p w14:paraId="57EE38B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69039B0D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w:drawing>
          <wp:inline distT="0" distB="0" distL="0" distR="0" wp14:anchorId="5C791FEF" wp14:editId="2DCAFC80">
            <wp:extent cx="4140403" cy="1997050"/>
            <wp:effectExtent l="76200" t="76200" r="107950" b="99060"/>
            <wp:docPr id="201" name="Obraz 201" descr="C:\Users\ebudziszewska\Downloads\20210616_12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udziszewska\Downloads\20210616_12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4" t="2504" r="2793" b="34720"/>
                    <a:stretch/>
                  </pic:blipFill>
                  <pic:spPr bwMode="auto">
                    <a:xfrm rot="10800000">
                      <a:off x="0" y="0"/>
                      <a:ext cx="4156612" cy="2004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D1F22" w14:textId="0932BCD6" w:rsidR="00B14011" w:rsidRPr="00B14011" w:rsidRDefault="00B14011" w:rsidP="00B14011">
      <w:pPr>
        <w:jc w:val="both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>Zamawiający zobowiązuje Wykonawcę do demontażu i przekazania obecnie istniejącej tablicy Zamawiającemu. Przekazanie potwierdzone w formie pisemnej.</w:t>
      </w:r>
    </w:p>
    <w:p w14:paraId="61A03544" w14:textId="77777777" w:rsidR="00B14011" w:rsidRPr="00F05FA2" w:rsidRDefault="00B14011" w:rsidP="00B14011">
      <w:pPr>
        <w:tabs>
          <w:tab w:val="left" w:pos="2525"/>
        </w:tabs>
        <w:jc w:val="both"/>
        <w:rPr>
          <w:rFonts w:ascii="Times New Roman" w:eastAsia="Helvetica" w:hAnsi="Times New Roman" w:cs="Times New Roman"/>
          <w:color w:val="000000"/>
          <w:lang w:eastAsia="zh-CN"/>
        </w:rPr>
      </w:pPr>
      <w:r w:rsidRPr="00F05FA2">
        <w:rPr>
          <w:rFonts w:ascii="Times New Roman" w:eastAsia="Helvetica" w:hAnsi="Times New Roman" w:cs="Times New Roman"/>
          <w:color w:val="000000"/>
          <w:lang w:eastAsia="zh-CN"/>
        </w:rPr>
        <w:t>Napis - wielkie litery (zwane drukowanymi). Kolor zbliżony do obecnie zastosowanego</w:t>
      </w:r>
      <w:r w:rsidRPr="00F05FA2">
        <w:rPr>
          <w:rFonts w:ascii="Times New Roman" w:eastAsia="Helvetica" w:hAnsi="Times New Roman" w:cs="Times New Roman"/>
          <w:lang w:eastAsia="zh-CN"/>
        </w:rPr>
        <w:t>.</w:t>
      </w:r>
      <w:r w:rsidRPr="00F05FA2">
        <w:rPr>
          <w:rFonts w:ascii="Times New Roman" w:hAnsi="Times New Roman" w:cs="Times New Roman"/>
        </w:rPr>
        <w:t xml:space="preserve"> </w:t>
      </w:r>
      <w:r w:rsidRPr="00F05FA2">
        <w:rPr>
          <w:rFonts w:ascii="Times New Roman" w:eastAsia="Helvetica" w:hAnsi="Times New Roman" w:cs="Times New Roman"/>
          <w:color w:val="000000"/>
          <w:lang w:eastAsia="zh-CN"/>
        </w:rPr>
        <w:t xml:space="preserve">Rozmiar liter dostosowany do wymiarów tablicy, litery przestrzenne. </w:t>
      </w:r>
    </w:p>
    <w:p w14:paraId="56B8E73C" w14:textId="77777777" w:rsidR="00B14011" w:rsidRPr="00B14011" w:rsidRDefault="00B14011" w:rsidP="00B14011">
      <w:pPr>
        <w:jc w:val="both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>Tablica musi być zgodna z stylistyką pozostałych tablic (gablot) zlokalizowanych na III piętrze CC, zwłaszcza w aspekcie dot. stylu i koloru liter.</w:t>
      </w:r>
    </w:p>
    <w:p w14:paraId="0E8BDDC3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</w:p>
    <w:p w14:paraId="26C74A13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Orientacyjne wymiary tablicy: </w:t>
      </w:r>
    </w:p>
    <w:p w14:paraId="46717246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30 cm (+/- 10 cm)</w:t>
      </w:r>
    </w:p>
    <w:p w14:paraId="0939CA30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110 cm (+/- 10 cm)</w:t>
      </w:r>
    </w:p>
    <w:p w14:paraId="090E565A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montaż do ściany zgodnie z obecną lokalizacją i formą montażu.</w:t>
      </w:r>
    </w:p>
    <w:p w14:paraId="0613760B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</w:p>
    <w:p w14:paraId="33A4321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3D21F7F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B31A7C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F05FA2">
        <w:rPr>
          <w:rFonts w:ascii="Times New Roman" w:eastAsia="Helvetica" w:hAnsi="Times New Roman"/>
          <w:b/>
          <w:lang w:eastAsia="zh-CN"/>
        </w:rPr>
        <w:t>Tablica kierunkowa CC nr 2</w:t>
      </w:r>
    </w:p>
    <w:p w14:paraId="1AFD4A5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021AB4E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458AD2" wp14:editId="775517F6">
                <wp:simplePos x="0" y="0"/>
                <wp:positionH relativeFrom="column">
                  <wp:posOffset>-23495</wp:posOffset>
                </wp:positionH>
                <wp:positionV relativeFrom="paragraph">
                  <wp:posOffset>121285</wp:posOffset>
                </wp:positionV>
                <wp:extent cx="2596515" cy="628650"/>
                <wp:effectExtent l="0" t="0" r="13335" b="1905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E878" w14:textId="77777777" w:rsidR="002667F6" w:rsidRDefault="002667F6" w:rsidP="00B14011">
                            <w:pPr>
                              <w:jc w:val="center"/>
                            </w:pPr>
                            <w:r>
                              <w:t>KATEDRA NAUK SOCJOLOGICZNYCH</w:t>
                            </w:r>
                          </w:p>
                          <w:p w14:paraId="6D272440" w14:textId="77777777" w:rsidR="002667F6" w:rsidRDefault="002667F6" w:rsidP="00B14011">
                            <w:pPr>
                              <w:jc w:val="center"/>
                            </w:pPr>
                            <w:r>
                              <w:t>I PRACY SOCJALNEJ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8AD2" id="_x0000_s1028" type="#_x0000_t202" style="position:absolute;margin-left:-1.85pt;margin-top:9.55pt;width:204.45pt;height:4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">
                <v:textbox>
                  <w:txbxContent>
                    <w:p w14:paraId="7014E878" w14:textId="77777777" w:rsidR="002667F6" w:rsidRDefault="002667F6" w:rsidP="00B14011">
                      <w:pPr>
                        <w:jc w:val="center"/>
                      </w:pPr>
                      <w:r>
                        <w:t>KATEDRA NAUK SOCJOLOGICZNYCH</w:t>
                      </w:r>
                    </w:p>
                    <w:p w14:paraId="6D272440" w14:textId="77777777" w:rsidR="002667F6" w:rsidRDefault="002667F6" w:rsidP="00B14011">
                      <w:pPr>
                        <w:jc w:val="center"/>
                      </w:pPr>
                      <w:r>
                        <w:t>I PRACY SOCJALNEJ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9B5AC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3F5B7F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49E85DF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082966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CCFBCF5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wykonania podobnej tablicy, odpowiadającej stylistyce obecnie istniejącej (zdjęcie poniżej), znajdującej się na III p. obiektu Collegium Civitas.</w:t>
      </w:r>
    </w:p>
    <w:p w14:paraId="48910C4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F90AA4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w:drawing>
          <wp:inline distT="0" distB="0" distL="0" distR="0" wp14:anchorId="2CF4B812" wp14:editId="43464F8C">
            <wp:extent cx="5602811" cy="2468245"/>
            <wp:effectExtent l="0" t="0" r="0" b="8255"/>
            <wp:docPr id="202" name="Obraz 202" descr="C:\Users\ebudziszewska\Desktop\TABLICE SYLWIA 07.06.21\ZP - TABLICE - OPIS PRZEDMIOTU ZAMÓWIENIA - SZACOWANIE KOSZTÓW -  PROJEKT UMOWY - 16.05.2021\20210616_1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udziszewska\Desktop\TABLICE SYLWIA 07.06.21\ZP - TABLICE - OPIS PRZEDMIOTU ZAMÓWIENIA - SZACOWANIE KOSZTÓW -  PROJEKT UMOWY - 16.05.2021\20210616_120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 r="1271" b="42849"/>
                    <a:stretch/>
                  </pic:blipFill>
                  <pic:spPr bwMode="auto">
                    <a:xfrm rot="10800000">
                      <a:off x="0" y="0"/>
                      <a:ext cx="5604202" cy="24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13F4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22DCB6E" w14:textId="09E27E67" w:rsidR="00B14011" w:rsidRPr="00B14011" w:rsidRDefault="00B14011" w:rsidP="00B14011">
      <w:pPr>
        <w:jc w:val="both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>Zamawiający zobowiązuje Wykonawcę do demontażu i przekazania obecnie istniejącej tablicy Zamawiającemu. Przekazanie potwierdzone w formie pisemnej.</w:t>
      </w:r>
    </w:p>
    <w:p w14:paraId="1CCE4569" w14:textId="04CFE91A" w:rsidR="00B14011" w:rsidRPr="00B14011" w:rsidRDefault="00B14011" w:rsidP="00B14011">
      <w:pPr>
        <w:tabs>
          <w:tab w:val="left" w:pos="2525"/>
        </w:tabs>
        <w:jc w:val="both"/>
        <w:rPr>
          <w:rFonts w:ascii="Times New Roman" w:eastAsia="Helvetica" w:hAnsi="Times New Roman" w:cs="Times New Roman"/>
          <w:color w:val="000000"/>
          <w:lang w:eastAsia="zh-CN"/>
        </w:rPr>
      </w:pPr>
      <w:r w:rsidRPr="00F05FA2">
        <w:rPr>
          <w:rFonts w:ascii="Times New Roman" w:eastAsia="Helvetica" w:hAnsi="Times New Roman" w:cs="Times New Roman"/>
          <w:color w:val="000000"/>
          <w:lang w:eastAsia="zh-CN"/>
        </w:rPr>
        <w:t>Napis - wielkie litery (zwane drukowanymi). Kolor zbliżony do obecnie zastosowanego</w:t>
      </w:r>
      <w:r w:rsidRPr="00F05FA2">
        <w:rPr>
          <w:rFonts w:ascii="Times New Roman" w:eastAsia="Helvetica" w:hAnsi="Times New Roman" w:cs="Times New Roman"/>
          <w:lang w:eastAsia="zh-CN"/>
        </w:rPr>
        <w:t>.</w:t>
      </w:r>
      <w:r w:rsidRPr="00F05FA2">
        <w:rPr>
          <w:rFonts w:ascii="Times New Roman" w:hAnsi="Times New Roman" w:cs="Times New Roman"/>
        </w:rPr>
        <w:t xml:space="preserve"> </w:t>
      </w:r>
      <w:r w:rsidRPr="00F05FA2">
        <w:rPr>
          <w:rFonts w:ascii="Times New Roman" w:eastAsia="Helvetica" w:hAnsi="Times New Roman" w:cs="Times New Roman"/>
          <w:color w:val="000000"/>
          <w:lang w:eastAsia="zh-CN"/>
        </w:rPr>
        <w:t>Rozmiar liter dostosowany do wymiarów</w:t>
      </w:r>
      <w:r>
        <w:rPr>
          <w:rFonts w:ascii="Times New Roman" w:eastAsia="Helvetica" w:hAnsi="Times New Roman" w:cs="Times New Roman"/>
          <w:color w:val="000000"/>
          <w:lang w:eastAsia="zh-CN"/>
        </w:rPr>
        <w:t xml:space="preserve"> tablicy, litery przestrzenne. </w:t>
      </w:r>
    </w:p>
    <w:p w14:paraId="30498664" w14:textId="77777777" w:rsidR="00B14011" w:rsidRPr="00B14011" w:rsidRDefault="00B14011" w:rsidP="00B14011">
      <w:pPr>
        <w:jc w:val="both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>Tablica musi być zgodna z stylistyką pozostałych tablic (gablot) zlokalizowanych na III piętrze CC, zwłaszcza w aspekcie dot. stylu i koloru liter.</w:t>
      </w:r>
    </w:p>
    <w:p w14:paraId="0FB57B7B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</w:p>
    <w:p w14:paraId="404EC64C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Orientacyjne wymiary tablicy: </w:t>
      </w:r>
    </w:p>
    <w:p w14:paraId="291A1652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30 cm (+/- 10 cm)</w:t>
      </w:r>
    </w:p>
    <w:p w14:paraId="68D710EB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110 cm (+/- 10 cm)</w:t>
      </w:r>
    </w:p>
    <w:p w14:paraId="1DB0EC01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F05FA2">
        <w:rPr>
          <w:rFonts w:ascii="Times New Roman" w:eastAsia="Helvetica" w:hAnsi="Times New Roman"/>
          <w:lang w:eastAsia="zh-CN"/>
        </w:rPr>
        <w:t>montaż do ściany zgodnie z obecną lokalizacją i formą montażu.</w:t>
      </w:r>
    </w:p>
    <w:p w14:paraId="275A93A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4920AEC" w14:textId="7ADCD6CA" w:rsidR="00B14011" w:rsidRPr="00B14011" w:rsidRDefault="00B14011" w:rsidP="00B14011">
      <w:pPr>
        <w:rPr>
          <w:rFonts w:ascii="Times New Roman" w:eastAsia="Helvetica" w:hAnsi="Times New Roman" w:cs="Times New Roman"/>
          <w:color w:val="000000"/>
          <w:lang w:eastAsia="zh-CN"/>
        </w:rPr>
      </w:pPr>
      <w:r w:rsidRPr="00F05FA2">
        <w:rPr>
          <w:rFonts w:ascii="Times New Roman" w:eastAsia="Helvetica" w:hAnsi="Times New Roman" w:cs="Times New Roman"/>
          <w:color w:val="000000"/>
          <w:lang w:eastAsia="zh-CN"/>
        </w:rPr>
        <w:br w:type="page"/>
      </w:r>
      <w:r w:rsidRPr="00B14011">
        <w:rPr>
          <w:rFonts w:ascii="Times New Roman" w:eastAsia="Helvetica" w:hAnsi="Times New Roman"/>
          <w:b/>
          <w:lang w:eastAsia="zh-CN"/>
        </w:rPr>
        <w:lastRenderedPageBreak/>
        <w:t>Tablica kierunkowa CC nr 3 i 4</w:t>
      </w:r>
    </w:p>
    <w:p w14:paraId="41B9BE86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b/>
          <w:u w:val="single"/>
          <w:lang w:eastAsia="zh-CN"/>
        </w:rPr>
        <w:t>Typ: dwie tablice jednostronne</w:t>
      </w:r>
      <w:r w:rsidRPr="00F05FA2">
        <w:rPr>
          <w:rFonts w:ascii="Times New Roman" w:eastAsia="Helvetica" w:hAnsi="Times New Roman"/>
          <w:lang w:eastAsia="zh-CN"/>
        </w:rPr>
        <w:t xml:space="preserve"> (jedna z strzałką kierunkową skierowaną w prawo, druga w lewo, wyśrodkowaną, umieszczoną pod napisem).</w:t>
      </w:r>
    </w:p>
    <w:p w14:paraId="0DCEFCC4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hAnsi="Times New Roman"/>
          <w:b/>
          <w:u w:val="single"/>
        </w:rPr>
        <w:t>Lokalizacja tablic kierunkowych:</w:t>
      </w:r>
      <w:r w:rsidRPr="00F05FA2">
        <w:rPr>
          <w:rFonts w:ascii="Times New Roman" w:hAnsi="Times New Roman"/>
        </w:rPr>
        <w:t xml:space="preserve"> umieszczone poniżej tablicy głównej (na jej dolnych obrzeżach). Na ścianie zlokalizowanej na wprost głównego wejścia, w holu parteru obiektu Collegium Civitas.</w:t>
      </w:r>
    </w:p>
    <w:p w14:paraId="58C395C3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6692DC" wp14:editId="291CFC6E">
                <wp:simplePos x="0" y="0"/>
                <wp:positionH relativeFrom="column">
                  <wp:posOffset>-95555</wp:posOffset>
                </wp:positionH>
                <wp:positionV relativeFrom="paragraph">
                  <wp:posOffset>180848</wp:posOffset>
                </wp:positionV>
                <wp:extent cx="1484630" cy="380365"/>
                <wp:effectExtent l="0" t="0" r="20320" b="19685"/>
                <wp:wrapSquare wrapText="bothSides"/>
                <wp:docPr id="2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69161" w14:textId="77777777" w:rsidR="002667F6" w:rsidRDefault="002667F6" w:rsidP="00B14011">
                            <w:pPr>
                              <w:jc w:val="center"/>
                            </w:pPr>
                            <w:r>
                              <w:t>KLATKA SCHODOWA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92DC" id="_x0000_s1029" type="#_x0000_t202" style="position:absolute;margin-left:-7.5pt;margin-top:14.25pt;width:116.9pt;height:29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">
                <v:textbox>
                  <w:txbxContent>
                    <w:p w14:paraId="11A69161" w14:textId="77777777" w:rsidR="002667F6" w:rsidRDefault="002667F6" w:rsidP="00B14011">
                      <w:pPr>
                        <w:jc w:val="center"/>
                      </w:pPr>
                      <w:r>
                        <w:t>KLATKA SCHODOWA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553A45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AA9608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0CE133" wp14:editId="0128482F">
                <wp:simplePos x="0" y="0"/>
                <wp:positionH relativeFrom="column">
                  <wp:posOffset>270129</wp:posOffset>
                </wp:positionH>
                <wp:positionV relativeFrom="paragraph">
                  <wp:posOffset>125121</wp:posOffset>
                </wp:positionV>
                <wp:extent cx="592455" cy="0"/>
                <wp:effectExtent l="0" t="76200" r="17145" b="95250"/>
                <wp:wrapNone/>
                <wp:docPr id="208" name="Łącznik prosty ze strzałką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F23F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8" o:spid="_x0000_s1026" type="#_x0000_t32" style="position:absolute;margin-left:21.25pt;margin-top:9.85pt;width:46.6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</w:p>
    <w:p w14:paraId="34DCBFEB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13BB6A1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65E0B6" wp14:editId="3C6A4AFC">
                <wp:simplePos x="0" y="0"/>
                <wp:positionH relativeFrom="column">
                  <wp:posOffset>-95555</wp:posOffset>
                </wp:positionH>
                <wp:positionV relativeFrom="paragraph">
                  <wp:posOffset>180848</wp:posOffset>
                </wp:positionV>
                <wp:extent cx="1484630" cy="380365"/>
                <wp:effectExtent l="0" t="0" r="20320" b="19685"/>
                <wp:wrapSquare wrapText="bothSides"/>
                <wp:docPr id="2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3FFE5" w14:textId="77777777" w:rsidR="002667F6" w:rsidRPr="00AE15D3" w:rsidRDefault="002667F6" w:rsidP="00B14011">
                            <w:pPr>
                              <w:jc w:val="center"/>
                            </w:pPr>
                            <w:r w:rsidRPr="00AE15D3">
                              <w:t>KLATKA SCHODOWA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5E0B6" id="_x0000_s1030" type="#_x0000_t202" style="position:absolute;margin-left:-7.5pt;margin-top:14.25pt;width:116.9pt;height:29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">
                <v:textbox>
                  <w:txbxContent>
                    <w:p w14:paraId="3E23FFE5" w14:textId="77777777" w:rsidR="002667F6" w:rsidRPr="00AE15D3" w:rsidRDefault="002667F6" w:rsidP="00B14011">
                      <w:pPr>
                        <w:jc w:val="center"/>
                      </w:pPr>
                      <w:r w:rsidRPr="00AE15D3">
                        <w:t>KLATKA SCHODOWA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E1FEC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3F6D20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CB729B" wp14:editId="1BF899B9">
                <wp:simplePos x="0" y="0"/>
                <wp:positionH relativeFrom="column">
                  <wp:posOffset>314503</wp:posOffset>
                </wp:positionH>
                <wp:positionV relativeFrom="paragraph">
                  <wp:posOffset>100330</wp:posOffset>
                </wp:positionV>
                <wp:extent cx="650977" cy="14630"/>
                <wp:effectExtent l="38100" t="57150" r="0" b="99695"/>
                <wp:wrapNone/>
                <wp:docPr id="211" name="Łącznik prosty ze strzałką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977" cy="14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AB401" id="Łącznik prosty ze strzałką 211" o:spid="_x0000_s1026" type="#_x0000_t32" style="position:absolute;margin-left:24.75pt;margin-top:7.9pt;width:51.25pt;height:1.1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</w:p>
    <w:p w14:paraId="3EE4654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B0E55F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Orientacyjne wymiary tablic: </w:t>
      </w:r>
    </w:p>
    <w:p w14:paraId="5004EAA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Wysokość: 15 cm (+/- 5 cm)</w:t>
      </w:r>
    </w:p>
    <w:p w14:paraId="67A9ECAA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Szerokość: 30 cm (+/- 5 cm)</w:t>
      </w:r>
    </w:p>
    <w:p w14:paraId="7CE92F3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Forma montażu: dystanse do ściany  </w:t>
      </w:r>
    </w:p>
    <w:p w14:paraId="18C53BAE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1D14728" w14:textId="110AD002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Informacje dot. tablic:  Zgodnie </w:t>
      </w:r>
      <w:r>
        <w:rPr>
          <w:rFonts w:ascii="Times New Roman" w:eastAsia="Helvetica" w:hAnsi="Times New Roman"/>
          <w:color w:val="000000"/>
          <w:lang w:eastAsia="zh-CN"/>
        </w:rPr>
        <w:t>z powyższym projektem wstępnym.</w:t>
      </w:r>
    </w:p>
    <w:p w14:paraId="64A39F52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4240C2A" w14:textId="77777777" w:rsidR="00B14011" w:rsidRPr="00F05FA2" w:rsidRDefault="00B14011" w:rsidP="00B14011">
      <w:pPr>
        <w:pStyle w:val="Akapitzlist"/>
        <w:jc w:val="both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Inne aspekty techniczne dot. tablic kierunkowych nr 3 i 4:</w:t>
      </w:r>
    </w:p>
    <w:p w14:paraId="25F39F5F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eastAsia="SimSun" w:hAnsi="Times New Roman"/>
          <w:kern w:val="3"/>
        </w:rPr>
      </w:pPr>
      <w:r w:rsidRPr="00F05FA2">
        <w:rPr>
          <w:rFonts w:ascii="Times New Roman" w:hAnsi="Times New Roman"/>
        </w:rPr>
        <w:t xml:space="preserve">Forma montażu: montaż na 4 </w:t>
      </w:r>
      <w:r w:rsidRPr="00F05FA2">
        <w:rPr>
          <w:rFonts w:ascii="Times New Roman" w:eastAsia="Helvetica" w:hAnsi="Times New Roman"/>
          <w:color w:val="000000"/>
          <w:lang w:eastAsia="zh-CN"/>
        </w:rPr>
        <w:t>dystansach do ściany (dot. każdej tablicy).</w:t>
      </w:r>
    </w:p>
    <w:p w14:paraId="0E35B996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Tablica przezroczysta wykonana </w:t>
      </w:r>
      <w:r w:rsidRPr="00F05FA2">
        <w:rPr>
          <w:rFonts w:ascii="Times New Roman" w:hAnsi="Times New Roman"/>
        </w:rPr>
        <w:t xml:space="preserve">w technologii </w:t>
      </w:r>
      <w:r w:rsidRPr="00F05FA2">
        <w:rPr>
          <w:rFonts w:ascii="Times New Roman" w:eastAsia="Helvetica" w:hAnsi="Times New Roman"/>
          <w:lang w:eastAsia="zh-CN"/>
        </w:rPr>
        <w:t xml:space="preserve"> </w:t>
      </w:r>
      <w:proofErr w:type="spellStart"/>
      <w:r w:rsidRPr="00F05FA2">
        <w:rPr>
          <w:rFonts w:ascii="Times New Roman" w:hAnsi="Times New Roman"/>
        </w:rPr>
        <w:t>Plexi</w:t>
      </w:r>
      <w:proofErr w:type="spellEnd"/>
      <w:r w:rsidRPr="00F05FA2">
        <w:rPr>
          <w:rFonts w:ascii="Times New Roman" w:hAnsi="Times New Roman"/>
        </w:rPr>
        <w:t xml:space="preserve"> </w:t>
      </w:r>
      <w:proofErr w:type="spellStart"/>
      <w:r w:rsidRPr="00F05FA2">
        <w:rPr>
          <w:rFonts w:ascii="Times New Roman" w:hAnsi="Times New Roman"/>
        </w:rPr>
        <w:t>Frame</w:t>
      </w:r>
      <w:proofErr w:type="spellEnd"/>
      <w:r w:rsidRPr="00F05FA2">
        <w:rPr>
          <w:rFonts w:ascii="Times New Roman" w:hAnsi="Times New Roman"/>
        </w:rPr>
        <w:t xml:space="preserve"> Technology ( Pleksa)  grubości </w:t>
      </w:r>
      <w:r>
        <w:rPr>
          <w:rFonts w:ascii="Times New Roman" w:hAnsi="Times New Roman"/>
        </w:rPr>
        <w:t xml:space="preserve">5 - </w:t>
      </w:r>
      <w:r w:rsidRPr="00F05FA2">
        <w:rPr>
          <w:rFonts w:ascii="Times New Roman" w:hAnsi="Times New Roman"/>
        </w:rPr>
        <w:t>10 mm.</w:t>
      </w:r>
    </w:p>
    <w:p w14:paraId="3E1D5A34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Tablica podklejona folią szronioną umieszczoną za tablicą, adekwatnie do pól tekstowych rozmieszczonych na tablicy.</w:t>
      </w:r>
    </w:p>
    <w:p w14:paraId="071A44E7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Napisy: czarne umieszczone na froncie tablicy (litery oraz inne elementy wskazane na projekcie - naklejane). </w:t>
      </w:r>
    </w:p>
    <w:p w14:paraId="15D1F463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Rozmieszczenie tekstu na tablicach kierunkowych zgodnie z załączonym projektem wstępnym (wyśrodkowane).</w:t>
      </w:r>
    </w:p>
    <w:p w14:paraId="329942B9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Czcionki, odstępy między wersami oraz inne elementy dopasowane do rozmiarów tablic kierunkowych. </w:t>
      </w:r>
    </w:p>
    <w:p w14:paraId="3CA174FF" w14:textId="181D2432" w:rsidR="00B14011" w:rsidRPr="00F05FA2" w:rsidRDefault="00B14011" w:rsidP="00B14011">
      <w:pPr>
        <w:pStyle w:val="Akapitzlist"/>
        <w:jc w:val="both"/>
        <w:rPr>
          <w:rFonts w:ascii="Times New Roman" w:hAnsi="Times New Roman"/>
          <w:lang w:eastAsia="pl-PL"/>
        </w:rPr>
      </w:pPr>
      <w:r w:rsidRPr="00F05FA2">
        <w:rPr>
          <w:rFonts w:ascii="Times New Roman" w:eastAsia="Helvetica" w:hAnsi="Times New Roman"/>
          <w:lang w:eastAsia="zh-CN"/>
        </w:rPr>
        <w:t>Tekst umieszony na tablicach kierunkowych, zapisany wielkimi literami (zwanych drukowanymi</w:t>
      </w:r>
      <w:r w:rsidR="002667F6">
        <w:rPr>
          <w:rFonts w:ascii="Times New Roman" w:eastAsia="Helvetica" w:hAnsi="Times New Roman"/>
          <w:lang w:eastAsia="zh-CN"/>
        </w:rPr>
        <w:t xml:space="preserve"> / wersalikami</w:t>
      </w:r>
      <w:r w:rsidRPr="00F05FA2">
        <w:rPr>
          <w:rFonts w:ascii="Times New Roman" w:eastAsia="Helvetica" w:hAnsi="Times New Roman"/>
          <w:lang w:eastAsia="zh-CN"/>
        </w:rPr>
        <w:t>).</w:t>
      </w:r>
    </w:p>
    <w:p w14:paraId="69B9CBBF" w14:textId="77777777" w:rsidR="00B14011" w:rsidRPr="00F05FA2" w:rsidRDefault="00B14011" w:rsidP="00B14011">
      <w:pPr>
        <w:pStyle w:val="Akapitzlist"/>
        <w:ind w:left="708"/>
        <w:jc w:val="both"/>
        <w:rPr>
          <w:rFonts w:ascii="Times New Roman" w:eastAsia="Helvetica" w:hAnsi="Times New Roman"/>
          <w:color w:val="000000"/>
          <w:lang w:eastAsia="zh-CN"/>
        </w:rPr>
      </w:pPr>
    </w:p>
    <w:p w14:paraId="17CA3C0D" w14:textId="77777777" w:rsidR="00B14011" w:rsidRPr="00F05FA2" w:rsidRDefault="00B14011" w:rsidP="00B14011">
      <w:pPr>
        <w:rPr>
          <w:rFonts w:ascii="Times New Roman" w:eastAsia="Helvetica" w:hAnsi="Times New Roman" w:cs="Times New Roman"/>
          <w:b/>
          <w:u w:val="single"/>
          <w:lang w:eastAsia="zh-CN"/>
        </w:rPr>
      </w:pPr>
    </w:p>
    <w:p w14:paraId="010F9F14" w14:textId="7F8D92CD" w:rsidR="00B14011" w:rsidRPr="00F05FA2" w:rsidRDefault="00B14011" w:rsidP="00B14011">
      <w:pPr>
        <w:rPr>
          <w:rFonts w:ascii="Times New Roman" w:hAnsi="Times New Roman" w:cs="Times New Roman"/>
          <w:b/>
          <w:sz w:val="24"/>
          <w:u w:val="single"/>
          <w:lang w:eastAsia="zh-CN"/>
        </w:rPr>
      </w:pPr>
    </w:p>
    <w:p w14:paraId="42A7EEEE" w14:textId="0C6BE207" w:rsidR="00B14011" w:rsidRPr="00B14011" w:rsidRDefault="00B14011" w:rsidP="00B14011">
      <w:pPr>
        <w:tabs>
          <w:tab w:val="left" w:pos="2525"/>
        </w:tabs>
        <w:jc w:val="center"/>
        <w:rPr>
          <w:rFonts w:ascii="Times New Roman" w:eastAsia="Helvetica" w:hAnsi="Times New Roman" w:cs="Times New Roman"/>
          <w:b/>
          <w:sz w:val="24"/>
          <w:u w:val="single"/>
          <w:lang w:eastAsia="zh-CN"/>
        </w:rPr>
      </w:pPr>
      <w:r w:rsidRPr="00F05FA2">
        <w:rPr>
          <w:rFonts w:ascii="Times New Roman" w:hAnsi="Times New Roman" w:cs="Times New Roman"/>
          <w:b/>
          <w:sz w:val="24"/>
          <w:u w:val="single"/>
          <w:lang w:eastAsia="zh-CN"/>
        </w:rPr>
        <w:lastRenderedPageBreak/>
        <w:t>Obiekt  zlokalizowany na ulicy O</w:t>
      </w:r>
      <w:r w:rsidRPr="00F05FA2">
        <w:rPr>
          <w:rFonts w:ascii="Times New Roman" w:hAnsi="Times New Roman" w:cs="Times New Roman"/>
          <w:b/>
          <w:sz w:val="24"/>
          <w:u w:val="single"/>
          <w:lang w:eastAsia="pl-PL"/>
        </w:rPr>
        <w:t>leskiej 48 – (Ol – 48)</w:t>
      </w:r>
      <w:r w:rsidRPr="00F05FA2">
        <w:rPr>
          <w:rStyle w:val="Odwoanieprzypisudolnego"/>
          <w:rFonts w:ascii="Times New Roman" w:eastAsia="Helvetica" w:hAnsi="Times New Roman" w:cs="Times New Roman"/>
          <w:b/>
          <w:color w:val="000000"/>
          <w:u w:val="single"/>
          <w:lang w:eastAsia="zh-CN"/>
        </w:rPr>
        <w:footnoteReference w:id="3"/>
      </w:r>
      <w:r>
        <w:rPr>
          <w:rFonts w:ascii="Times New Roman" w:eastAsia="Helvetica" w:hAnsi="Times New Roman" w:cs="Times New Roman"/>
          <w:b/>
          <w:sz w:val="24"/>
          <w:u w:val="single"/>
          <w:lang w:eastAsia="zh-CN"/>
        </w:rPr>
        <w:t>.</w:t>
      </w:r>
    </w:p>
    <w:p w14:paraId="66286779" w14:textId="6B294531" w:rsidR="00B14011" w:rsidRPr="00F05FA2" w:rsidRDefault="00B14011" w:rsidP="00B14011">
      <w:pPr>
        <w:tabs>
          <w:tab w:val="left" w:pos="2525"/>
        </w:tabs>
        <w:rPr>
          <w:rFonts w:ascii="Times New Roman" w:eastAsia="Helvetica" w:hAnsi="Times New Roman" w:cs="Times New Roman"/>
          <w:b/>
          <w:u w:val="single"/>
          <w:lang w:eastAsia="zh-CN"/>
        </w:rPr>
      </w:pPr>
      <w:r w:rsidRPr="00F05FA2">
        <w:rPr>
          <w:rFonts w:ascii="Times New Roman" w:hAnsi="Times New Roman" w:cs="Times New Roman"/>
          <w:b/>
          <w:bCs/>
          <w:u w:val="single"/>
        </w:rPr>
        <w:t>Projekt, wizualizacja, wykonanie, dostawa oraz montaż</w:t>
      </w:r>
      <w:r w:rsidRPr="00F05FA2">
        <w:rPr>
          <w:rFonts w:ascii="Times New Roman" w:hAnsi="Times New Roman" w:cs="Times New Roman"/>
          <w:b/>
          <w:u w:val="single"/>
        </w:rPr>
        <w:t xml:space="preserve"> t</w:t>
      </w:r>
      <w:r w:rsidRPr="00F05FA2">
        <w:rPr>
          <w:rFonts w:ascii="Times New Roman" w:hAnsi="Times New Roman" w:cs="Times New Roman"/>
          <w:b/>
          <w:u w:val="single"/>
          <w:lang w:eastAsia="zh-CN"/>
        </w:rPr>
        <w:t xml:space="preserve">ablic informacyjnych (tablica główna oraz tablice kierunkowe) </w:t>
      </w:r>
    </w:p>
    <w:p w14:paraId="37166DB1" w14:textId="77777777" w:rsidR="00B14011" w:rsidRPr="00F05FA2" w:rsidRDefault="00B14011" w:rsidP="00B14011">
      <w:pPr>
        <w:tabs>
          <w:tab w:val="left" w:pos="2525"/>
        </w:tabs>
        <w:rPr>
          <w:rFonts w:ascii="Times New Roman" w:eastAsia="Helvetica" w:hAnsi="Times New Roman" w:cs="Times New Roman"/>
          <w:b/>
          <w:sz w:val="24"/>
          <w:szCs w:val="24"/>
          <w:u w:val="single"/>
          <w:lang w:eastAsia="zh-CN"/>
        </w:rPr>
      </w:pPr>
      <w:r w:rsidRPr="00F05FA2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t xml:space="preserve">Tablica główna: </w:t>
      </w:r>
      <w:r w:rsidRPr="00F05FA2">
        <w:rPr>
          <w:rFonts w:ascii="Times New Roman" w:hAnsi="Times New Roman" w:cs="Times New Roman"/>
          <w:b/>
          <w:sz w:val="24"/>
          <w:szCs w:val="24"/>
          <w:u w:val="single"/>
          <w:lang w:eastAsia="pl-PL"/>
        </w:rPr>
        <w:t>Ol – 48</w:t>
      </w:r>
    </w:p>
    <w:p w14:paraId="727AE5E1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</w:p>
    <w:p w14:paraId="6FD1ECFC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przygotowania projektu oraz wizualizacji zakładającej faktyczne umieszczenie w obiekcie</w:t>
      </w:r>
      <w:r w:rsidRPr="00F05FA2">
        <w:rPr>
          <w:rFonts w:ascii="Times New Roman" w:hAnsi="Times New Roman"/>
          <w:bCs/>
        </w:rPr>
        <w:t xml:space="preserve"> t</w:t>
      </w:r>
      <w:r w:rsidRPr="00F05FA2">
        <w:rPr>
          <w:rFonts w:ascii="Times New Roman" w:hAnsi="Times New Roman"/>
          <w:bCs/>
          <w:color w:val="000000"/>
          <w:lang w:eastAsia="zh-CN"/>
        </w:rPr>
        <w:t>ablicy informacyjnej (tablica główna)  dla obiektu zlokalizowanego na ulicy O</w:t>
      </w:r>
      <w:r w:rsidRPr="00F05FA2">
        <w:rPr>
          <w:rFonts w:ascii="Times New Roman" w:hAnsi="Times New Roman"/>
          <w:bCs/>
          <w:color w:val="000000" w:themeColor="text1"/>
          <w:lang w:eastAsia="pl-PL"/>
        </w:rPr>
        <w:t>leskiej 48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, </w:t>
      </w:r>
      <w:r w:rsidRPr="00F05FA2">
        <w:rPr>
          <w:rFonts w:ascii="Times New Roman" w:hAnsi="Times New Roman"/>
          <w:color w:val="000000"/>
          <w:lang w:eastAsia="zh-CN"/>
        </w:rPr>
        <w:t xml:space="preserve">wraz z ikonografią przedstawiającą aktualny rozkład obiektów/segmentów </w:t>
      </w:r>
      <w:r w:rsidRPr="00F05FA2">
        <w:rPr>
          <w:rFonts w:ascii="Times New Roman" w:hAnsi="Times New Roman"/>
          <w:bCs/>
          <w:color w:val="000000" w:themeColor="text1"/>
          <w:lang w:eastAsia="pl-PL"/>
        </w:rPr>
        <w:t>i przedłożenia ich do akceptacji Zamawiającemu.</w:t>
      </w:r>
    </w:p>
    <w:p w14:paraId="637D7050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dostarczenia Zamawiającemu projektu oraz wizualizacji tablicy w formie elektronicznej (uwzględniających wszelkie niezbędne informacje techniczne takie jak: rozmiary, styl zastosowanych czcionek, wielkość logotypów (jeżeli dotycz). Zamawiający zastrzega sobie prawo do aktualizacji danych zawartych w projekcie oraz wizualizacji, zarówno w kontekście merytorycznym -  treści, jak i technicznym - zastosowanych czcionek, z uwzględnieniem ich wielkości oraz innych aspektów stylistycznych. Po zatwierdzeniu przez Zamawiającego projektu tablicy oraz wizualizacji Wykonawca zobowiązany jest do dostarczenia wyżej opisanej dokumentacji  Zamawiającemu w formie elektronicznej i papierowej.</w:t>
      </w:r>
    </w:p>
    <w:p w14:paraId="5E4A9523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 Przed realizacj</w:t>
      </w:r>
      <w:r w:rsidRPr="00F05FA2">
        <w:rPr>
          <w:rFonts w:ascii="Times New Roman" w:hAnsi="Times New Roman"/>
          <w:color w:val="000000"/>
          <w:lang w:eastAsia="zh-CN"/>
        </w:rPr>
        <w:t xml:space="preserve">ą Wykonawca zobowiązany jest do </w:t>
      </w:r>
      <w:r w:rsidRPr="00F05FA2">
        <w:rPr>
          <w:rFonts w:ascii="Times New Roman" w:eastAsia="Helvetica" w:hAnsi="Times New Roman"/>
          <w:color w:val="000000"/>
          <w:lang w:eastAsia="zh-CN"/>
        </w:rPr>
        <w:t>zweryfikowania z udziałem Zamawiającego, danych zawartych na projekcie tablicy informacyjnej. W szczególno</w:t>
      </w:r>
      <w:r w:rsidRPr="00F05FA2">
        <w:rPr>
          <w:rFonts w:ascii="Times New Roman" w:hAnsi="Times New Roman"/>
          <w:color w:val="000000"/>
          <w:lang w:eastAsia="zh-CN"/>
        </w:rPr>
        <w:t>ś</w:t>
      </w:r>
      <w:r w:rsidRPr="00F05FA2">
        <w:rPr>
          <w:rFonts w:ascii="Times New Roman" w:eastAsia="Helvetica" w:hAnsi="Times New Roman"/>
          <w:color w:val="000000"/>
          <w:lang w:eastAsia="zh-CN"/>
        </w:rPr>
        <w:t>ci dotyczy to wprowadzenia numeracji pomieszcze</w:t>
      </w:r>
      <w:r w:rsidRPr="00F05FA2">
        <w:rPr>
          <w:rFonts w:ascii="Times New Roman" w:hAnsi="Times New Roman"/>
          <w:color w:val="000000"/>
          <w:lang w:eastAsia="zh-CN"/>
        </w:rPr>
        <w:t xml:space="preserve">ń, </w:t>
      </w:r>
      <w:r w:rsidRPr="00F05FA2">
        <w:rPr>
          <w:rFonts w:ascii="Times New Roman" w:eastAsia="Helvetica" w:hAnsi="Times New Roman"/>
          <w:color w:val="000000"/>
          <w:lang w:eastAsia="zh-CN"/>
        </w:rPr>
        <w:t>nazw i ich lokalizacji. Podmiotem odpowiedzialnym za dostarczenie poprawnych materiałów na dzie</w:t>
      </w:r>
      <w:r w:rsidRPr="00F05FA2">
        <w:rPr>
          <w:rFonts w:ascii="Times New Roman" w:hAnsi="Times New Roman"/>
          <w:color w:val="000000"/>
          <w:lang w:eastAsia="zh-CN"/>
        </w:rPr>
        <w:t xml:space="preserve">ń </w:t>
      </w:r>
      <w:r w:rsidRPr="00F05FA2">
        <w:rPr>
          <w:rFonts w:ascii="Times New Roman" w:eastAsia="Helvetica" w:hAnsi="Times New Roman"/>
          <w:color w:val="000000"/>
          <w:lang w:eastAsia="zh-CN"/>
        </w:rPr>
        <w:t>realizacji jest Wykonawca. Lokalizacja tablicy informacyjnej zostanie wskazana przez Zamawiającego. Po akceptacji przez Zamawiającego projektu i wizualizacji tablicy, Wykonawca zobowiązany jest do wykonania, dostawy i montażu wyżej opisywanego przedmiotu zamówienia (zgodnie z specyfikacją poniżej), w nie przekraczającym terminie wskazanym w formularzu ofertowym.</w:t>
      </w:r>
    </w:p>
    <w:p w14:paraId="6E48450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</w:p>
    <w:p w14:paraId="658C9A7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color w:val="000000"/>
          <w:lang w:eastAsia="zh-CN"/>
        </w:rPr>
      </w:pPr>
    </w:p>
    <w:p w14:paraId="5E0EDCB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F05FA2">
        <w:rPr>
          <w:rFonts w:ascii="Times New Roman" w:eastAsia="Helvetica" w:hAnsi="Times New Roman"/>
          <w:b/>
          <w:lang w:eastAsia="zh-CN"/>
        </w:rPr>
        <w:t>Wymiary tablicy:</w:t>
      </w:r>
    </w:p>
    <w:p w14:paraId="7B361A4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 xml:space="preserve">Wysokość: 250 cm </w:t>
      </w:r>
      <w:r w:rsidRPr="00F05FA2">
        <w:rPr>
          <w:rFonts w:ascii="Times New Roman" w:eastAsia="Helvetica" w:hAnsi="Times New Roman"/>
          <w:color w:val="000000"/>
          <w:lang w:eastAsia="zh-CN"/>
        </w:rPr>
        <w:t>(+/- 10 cm)</w:t>
      </w:r>
    </w:p>
    <w:p w14:paraId="659A8EF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 xml:space="preserve">Szerokość: 180 cm </w:t>
      </w:r>
      <w:r w:rsidRPr="00F05FA2">
        <w:rPr>
          <w:rFonts w:ascii="Times New Roman" w:eastAsia="Helvetica" w:hAnsi="Times New Roman"/>
          <w:color w:val="000000"/>
          <w:lang w:eastAsia="zh-CN"/>
        </w:rPr>
        <w:t>(+/- 10 cm)</w:t>
      </w:r>
    </w:p>
    <w:p w14:paraId="756BD26D" w14:textId="33F30BA0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 xml:space="preserve">Forma montażu: </w:t>
      </w:r>
      <w:r w:rsidRPr="002667F6">
        <w:rPr>
          <w:rFonts w:ascii="Times New Roman" w:eastAsia="Helvetica" w:hAnsi="Times New Roman"/>
          <w:lang w:eastAsia="zh-CN"/>
        </w:rPr>
        <w:t>dystanse do ściany</w:t>
      </w:r>
      <w:r w:rsidR="002667F6" w:rsidRPr="002667F6">
        <w:rPr>
          <w:rFonts w:ascii="Times New Roman" w:eastAsia="Helvetica" w:hAnsi="Times New Roman"/>
          <w:lang w:eastAsia="zh-CN"/>
        </w:rPr>
        <w:t xml:space="preserve"> (min. 10 punktów montażu – dystansów). Uwaga: </w:t>
      </w:r>
      <w:r w:rsidR="002667F6" w:rsidRPr="002667F6">
        <w:rPr>
          <w:rFonts w:asciiTheme="minorHAnsi" w:eastAsia="Helvetica" w:hAnsiTheme="minorHAnsi" w:cstheme="minorHAnsi"/>
          <w:lang w:eastAsia="zh-CN"/>
        </w:rPr>
        <w:t xml:space="preserve">ściana wykonana  z płyt marmurowych. </w:t>
      </w:r>
    </w:p>
    <w:p w14:paraId="447495FC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7AABE16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b/>
          <w:lang w:eastAsia="zh-CN"/>
        </w:rPr>
        <w:t>Informacje techniczne dot. tablicy</w:t>
      </w:r>
      <w:r w:rsidRPr="00F05FA2">
        <w:rPr>
          <w:rFonts w:ascii="Times New Roman" w:eastAsia="Helvetica" w:hAnsi="Times New Roman"/>
          <w:lang w:eastAsia="zh-CN"/>
        </w:rPr>
        <w:t xml:space="preserve">: </w:t>
      </w:r>
    </w:p>
    <w:p w14:paraId="7C4B2E27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Tablica przezroczysta wykonana </w:t>
      </w:r>
      <w:r w:rsidRPr="00F05FA2">
        <w:rPr>
          <w:rFonts w:ascii="Times New Roman" w:hAnsi="Times New Roman"/>
        </w:rPr>
        <w:t xml:space="preserve">w technologii </w:t>
      </w:r>
      <w:r w:rsidRPr="00F05FA2">
        <w:rPr>
          <w:rFonts w:ascii="Times New Roman" w:eastAsia="Helvetica" w:hAnsi="Times New Roman"/>
          <w:lang w:eastAsia="zh-CN"/>
        </w:rPr>
        <w:t xml:space="preserve"> </w:t>
      </w:r>
      <w:proofErr w:type="spellStart"/>
      <w:r w:rsidRPr="00F05FA2">
        <w:rPr>
          <w:rFonts w:ascii="Times New Roman" w:hAnsi="Times New Roman"/>
        </w:rPr>
        <w:t>Plexi</w:t>
      </w:r>
      <w:proofErr w:type="spellEnd"/>
      <w:r w:rsidRPr="00F05FA2">
        <w:rPr>
          <w:rFonts w:ascii="Times New Roman" w:hAnsi="Times New Roman"/>
        </w:rPr>
        <w:t xml:space="preserve"> </w:t>
      </w:r>
      <w:proofErr w:type="spellStart"/>
      <w:r w:rsidRPr="00F05FA2">
        <w:rPr>
          <w:rFonts w:ascii="Times New Roman" w:hAnsi="Times New Roman"/>
        </w:rPr>
        <w:t>Frame</w:t>
      </w:r>
      <w:proofErr w:type="spellEnd"/>
      <w:r w:rsidRPr="00F05FA2">
        <w:rPr>
          <w:rFonts w:ascii="Times New Roman" w:hAnsi="Times New Roman"/>
        </w:rPr>
        <w:t xml:space="preserve"> Technology ( Pleksa)  grubości 10 mm.</w:t>
      </w:r>
    </w:p>
    <w:p w14:paraId="6B36780A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Tablica podklejona folią szronioną umieszczoną za tablicą, adekwatnie do pól tekstowych rozmieszczonych na tablicy.</w:t>
      </w:r>
    </w:p>
    <w:p w14:paraId="23A80ACD" w14:textId="77777777" w:rsidR="00B14011" w:rsidRPr="00F05FA2" w:rsidRDefault="00B14011" w:rsidP="00B14011">
      <w:pPr>
        <w:pStyle w:val="Akapitzlist"/>
        <w:tabs>
          <w:tab w:val="left" w:pos="1680"/>
          <w:tab w:val="left" w:pos="2525"/>
        </w:tabs>
        <w:ind w:left="360"/>
        <w:jc w:val="both"/>
        <w:rPr>
          <w:rFonts w:ascii="Times New Roman" w:hAnsi="Times New Roman"/>
        </w:rPr>
      </w:pPr>
    </w:p>
    <w:p w14:paraId="00B314FF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eastAsia="Helvetica" w:hAnsi="Times New Roman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 xml:space="preserve">Ikonografika umieszczona w formie ,,naklejanej na froncie tablicy – </w:t>
      </w:r>
      <w:r>
        <w:rPr>
          <w:rFonts w:ascii="Times New Roman" w:eastAsia="Helvetica" w:hAnsi="Times New Roman"/>
          <w:lang w:eastAsia="zh-CN"/>
        </w:rPr>
        <w:t>szronienie</w:t>
      </w:r>
      <w:r w:rsidRPr="00F05FA2">
        <w:rPr>
          <w:rFonts w:ascii="Times New Roman" w:eastAsia="Helvetica" w:hAnsi="Times New Roman"/>
          <w:lang w:eastAsia="zh-CN"/>
        </w:rPr>
        <w:t xml:space="preserve"> za ikonografi</w:t>
      </w:r>
      <w:r>
        <w:rPr>
          <w:rFonts w:ascii="Times New Roman" w:eastAsia="Helvetica" w:hAnsi="Times New Roman"/>
          <w:lang w:eastAsia="zh-CN"/>
        </w:rPr>
        <w:t>k</w:t>
      </w:r>
      <w:r w:rsidRPr="00F05FA2">
        <w:rPr>
          <w:rFonts w:ascii="Times New Roman" w:eastAsia="Helvetica" w:hAnsi="Times New Roman"/>
          <w:lang w:eastAsia="zh-CN"/>
        </w:rPr>
        <w:t>ą. Każdy obiekt/segment  wyróżniony kolorem w celu odróżnienia na tablicy. Poszczególne "kafelki" obiektów/segmentów wyróżnione kolorem zgodnie z infografiką.</w:t>
      </w:r>
    </w:p>
    <w:p w14:paraId="713928CA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color w:val="FF0000"/>
        </w:rPr>
      </w:pPr>
      <w:r w:rsidRPr="00F05FA2">
        <w:rPr>
          <w:rFonts w:ascii="Times New Roman" w:eastAsia="Helvetica" w:hAnsi="Times New Roman"/>
          <w:lang w:eastAsia="zh-CN"/>
        </w:rPr>
        <w:t>Napisy: czarne umieszczone na froncie tablicy z wyjątkiem w/w oznaczeń obiektów segmentów.</w:t>
      </w:r>
    </w:p>
    <w:p w14:paraId="38DEC964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Napis UNIWERSYTET OPOLKI - przestrzenne litery grubości 3</w:t>
      </w:r>
      <w:r>
        <w:rPr>
          <w:rFonts w:ascii="Times New Roman" w:eastAsia="Helvetica" w:hAnsi="Times New Roman"/>
          <w:lang w:eastAsia="zh-CN"/>
        </w:rPr>
        <w:t xml:space="preserve"> </w:t>
      </w:r>
      <w:r w:rsidRPr="00F05FA2">
        <w:rPr>
          <w:rFonts w:ascii="Times New Roman" w:eastAsia="Helvetica" w:hAnsi="Times New Roman"/>
          <w:lang w:eastAsia="zh-CN"/>
        </w:rPr>
        <w:t xml:space="preserve">- 5 </w:t>
      </w:r>
      <w:r>
        <w:rPr>
          <w:rFonts w:ascii="Times New Roman" w:eastAsia="Helvetica" w:hAnsi="Times New Roman"/>
          <w:lang w:eastAsia="zh-CN"/>
        </w:rPr>
        <w:t>m</w:t>
      </w:r>
      <w:r w:rsidRPr="00F05FA2">
        <w:rPr>
          <w:rFonts w:ascii="Times New Roman" w:eastAsia="Helvetica" w:hAnsi="Times New Roman"/>
          <w:lang w:eastAsia="zh-CN"/>
        </w:rPr>
        <w:t xml:space="preserve">m. </w:t>
      </w:r>
    </w:p>
    <w:p w14:paraId="55E0D805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Logo Uniwersytetu Opolskiego oraz pozostałe litery naklejane. </w:t>
      </w:r>
    </w:p>
    <w:p w14:paraId="2DCC17BA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Tekst na tablicach wyrównany do lewej (adekwatnie do pól tekstowych).</w:t>
      </w:r>
    </w:p>
    <w:p w14:paraId="09B7013B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Numeracja wyrównana do prawej. </w:t>
      </w:r>
    </w:p>
    <w:p w14:paraId="4CB6F2EC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Czcionki oraz odstępy między wersami dopasowane do rozmiarów tabliczek. </w:t>
      </w:r>
    </w:p>
    <w:p w14:paraId="2192344F" w14:textId="77777777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Napisy pięter/segmentów wyśrodkowane (adekwatnie do pól tekstowych).</w:t>
      </w:r>
    </w:p>
    <w:p w14:paraId="00ED75BF" w14:textId="3EB51C12" w:rsidR="00B14011" w:rsidRPr="00F05FA2" w:rsidRDefault="00B14011" w:rsidP="00B14011">
      <w:pPr>
        <w:pStyle w:val="Akapitzlist"/>
        <w:widowControl w:val="0"/>
        <w:numPr>
          <w:ilvl w:val="0"/>
          <w:numId w:val="4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Tekst umieszony na tablicy, zapisany wielkimi literami (zwanych drukowanymi</w:t>
      </w:r>
      <w:r w:rsidR="002667F6">
        <w:rPr>
          <w:rFonts w:ascii="Times New Roman" w:eastAsia="Helvetica" w:hAnsi="Times New Roman"/>
          <w:lang w:eastAsia="zh-CN"/>
        </w:rPr>
        <w:t>/ wersalikami</w:t>
      </w:r>
      <w:r w:rsidRPr="00F05FA2">
        <w:rPr>
          <w:rFonts w:ascii="Times New Roman" w:eastAsia="Helvetica" w:hAnsi="Times New Roman"/>
          <w:lang w:eastAsia="zh-CN"/>
        </w:rPr>
        <w:t>).</w:t>
      </w:r>
    </w:p>
    <w:p w14:paraId="30CAD8F5" w14:textId="77777777" w:rsidR="00B14011" w:rsidRPr="00F05FA2" w:rsidRDefault="00B14011" w:rsidP="00B14011">
      <w:pPr>
        <w:pStyle w:val="Akapitzlist"/>
        <w:tabs>
          <w:tab w:val="left" w:pos="1680"/>
          <w:tab w:val="left" w:pos="2525"/>
        </w:tabs>
        <w:ind w:left="360"/>
        <w:jc w:val="both"/>
        <w:rPr>
          <w:rFonts w:ascii="Times New Roman" w:hAnsi="Times New Roman"/>
        </w:rPr>
      </w:pPr>
      <w:r w:rsidRPr="00F05FA2">
        <w:rPr>
          <w:rFonts w:ascii="Times New Roman" w:hAnsi="Times New Roman"/>
        </w:rPr>
        <w:t xml:space="preserve">Tablica powinna zawierać dodatkowe puste pola (z uwzględnieniem </w:t>
      </w:r>
      <w:r w:rsidRPr="00F05FA2">
        <w:rPr>
          <w:rFonts w:ascii="Times New Roman" w:eastAsia="Helvetica" w:hAnsi="Times New Roman"/>
          <w:lang w:eastAsia="zh-CN"/>
        </w:rPr>
        <w:t>podklejenia folią szronioną umieszczoną za tablicą</w:t>
      </w:r>
      <w:r w:rsidRPr="00F05FA2">
        <w:rPr>
          <w:rFonts w:ascii="Times New Roman" w:hAnsi="Times New Roman"/>
        </w:rPr>
        <w:t>) celem przyszłościowego rozwoju jednostek - około 6 pól w celu uzyskania symetrycznego wyglądu tablic</w:t>
      </w:r>
      <w:r>
        <w:rPr>
          <w:rFonts w:ascii="Times New Roman" w:hAnsi="Times New Roman"/>
        </w:rPr>
        <w:t>y</w:t>
      </w:r>
      <w:r w:rsidRPr="00F05FA2">
        <w:rPr>
          <w:rFonts w:ascii="Times New Roman" w:hAnsi="Times New Roman"/>
        </w:rPr>
        <w:t xml:space="preserve"> w danym obiekcie.</w:t>
      </w:r>
    </w:p>
    <w:p w14:paraId="70F20E29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lang w:eastAsia="zh-CN"/>
        </w:rPr>
      </w:pPr>
    </w:p>
    <w:p w14:paraId="11163A77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hAnsi="Times New Roman"/>
          <w:noProof/>
          <w:lang w:eastAsia="pl-PL"/>
        </w:rPr>
        <w:drawing>
          <wp:inline distT="0" distB="0" distL="0" distR="0" wp14:anchorId="2B2E19E3" wp14:editId="22A3DE7A">
            <wp:extent cx="5553075" cy="2735706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464" t="21164" r="28076" b="19753"/>
                    <a:stretch/>
                  </pic:blipFill>
                  <pic:spPr bwMode="auto">
                    <a:xfrm>
                      <a:off x="0" y="0"/>
                      <a:ext cx="5556889" cy="273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D90F8" w14:textId="77777777" w:rsidR="00B14011" w:rsidRPr="00F05FA2" w:rsidRDefault="00B14011" w:rsidP="00B14011">
      <w:pPr>
        <w:pStyle w:val="Akapitzlist"/>
        <w:tabs>
          <w:tab w:val="left" w:pos="2525"/>
        </w:tabs>
        <w:ind w:left="0"/>
        <w:rPr>
          <w:rFonts w:ascii="Times New Roman" w:hAnsi="Times New Roman"/>
          <w:bCs/>
        </w:rPr>
      </w:pPr>
    </w:p>
    <w:p w14:paraId="153F343E" w14:textId="77777777" w:rsidR="00B14011" w:rsidRPr="00F05FA2" w:rsidRDefault="00B14011" w:rsidP="00B14011">
      <w:pPr>
        <w:tabs>
          <w:tab w:val="left" w:pos="2525"/>
        </w:tabs>
        <w:rPr>
          <w:rFonts w:ascii="Times New Roman" w:hAnsi="Times New Roman" w:cs="Times New Roman"/>
          <w:b/>
          <w:u w:val="single"/>
        </w:rPr>
      </w:pPr>
      <w:r w:rsidRPr="00F05FA2">
        <w:rPr>
          <w:rFonts w:ascii="Times New Roman" w:hAnsi="Times New Roman" w:cs="Times New Roman"/>
          <w:b/>
          <w:u w:val="single"/>
        </w:rPr>
        <w:t>T</w:t>
      </w:r>
      <w:r w:rsidRPr="00F05FA2">
        <w:rPr>
          <w:rFonts w:ascii="Times New Roman" w:hAnsi="Times New Roman" w:cs="Times New Roman"/>
          <w:b/>
          <w:color w:val="000000"/>
          <w:u w:val="single"/>
          <w:lang w:eastAsia="zh-CN"/>
        </w:rPr>
        <w:t xml:space="preserve">ablice kierunkowe: </w:t>
      </w:r>
      <w:r w:rsidRPr="00F05FA2">
        <w:rPr>
          <w:rFonts w:ascii="Times New Roman" w:hAnsi="Times New Roman" w:cs="Times New Roman"/>
          <w:b/>
          <w:u w:val="single"/>
          <w:lang w:eastAsia="pl-PL"/>
        </w:rPr>
        <w:t>Ol – 48</w:t>
      </w:r>
    </w:p>
    <w:p w14:paraId="34C3E034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</w:p>
    <w:p w14:paraId="597CEEC6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Wykonawca zobowiązany jest do przygotowania projektów oraz wizualizacji zakładających faktyczne umieszczenie w obiekcie</w:t>
      </w:r>
      <w:r w:rsidRPr="00F05FA2">
        <w:rPr>
          <w:rFonts w:ascii="Times New Roman" w:hAnsi="Times New Roman"/>
          <w:bCs/>
        </w:rPr>
        <w:t xml:space="preserve"> t</w:t>
      </w:r>
      <w:r w:rsidRPr="00F05FA2">
        <w:rPr>
          <w:rFonts w:ascii="Times New Roman" w:hAnsi="Times New Roman"/>
          <w:bCs/>
          <w:color w:val="000000"/>
          <w:lang w:eastAsia="zh-CN"/>
        </w:rPr>
        <w:t xml:space="preserve">ablic informacyjnych (tablice kierunkowe) dla obiektu zlokalizowanego na ulicy Oleskiej 48 Uniwersytetu Opolskiego </w:t>
      </w:r>
      <w:r w:rsidRPr="00F05FA2">
        <w:rPr>
          <w:rFonts w:ascii="Times New Roman" w:hAnsi="Times New Roman"/>
          <w:bCs/>
          <w:color w:val="000000" w:themeColor="text1"/>
          <w:lang w:eastAsia="pl-PL"/>
        </w:rPr>
        <w:t xml:space="preserve">i przedłożenia ich do akceptacji Zamawiającemu. </w:t>
      </w:r>
    </w:p>
    <w:p w14:paraId="28E11180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Wykonawca zobowiązany jest do dostarczenia Zamawiającemu projektów oraz wizualizacji tablic w formie elektronicznej (uwzględniających wszelkie niezbędne informacje techniczne takie jak: rozmiary, styl zastosowanych czcionek, wielkość logotypów (jeżeli dotycz). Zamawiający zastrzega sobie prawo do aktualizacji danych zawartych w projektach oraz wizualizacjach, zarówno w kontekście </w:t>
      </w:r>
      <w:r w:rsidRPr="00F05FA2">
        <w:rPr>
          <w:rFonts w:ascii="Times New Roman" w:eastAsia="Helvetica" w:hAnsi="Times New Roman"/>
          <w:color w:val="000000"/>
          <w:lang w:eastAsia="zh-CN"/>
        </w:rPr>
        <w:lastRenderedPageBreak/>
        <w:t>merytorycznym -  treści, jak i technicznym - zastosowanych czcionek, z uwzględnieniem ich wielkości oraz innych aspektów stylistycznych. Po zatwierdzeniu przez Zamawiającego projektów tablic oraz wizualizacji Wykonawca zobowiązany jest do dostarczenia wyżej opisanej dokumentacji  Zamawiającemu w formie elektronicznej i papierowej.</w:t>
      </w:r>
    </w:p>
    <w:p w14:paraId="5D6920BB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  <w:color w:val="000000" w:themeColor="text1"/>
          <w:lang w:eastAsia="pl-PL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 Przed realizacj</w:t>
      </w:r>
      <w:r w:rsidRPr="00F05FA2">
        <w:rPr>
          <w:rFonts w:ascii="Times New Roman" w:hAnsi="Times New Roman"/>
          <w:color w:val="000000"/>
          <w:lang w:eastAsia="zh-CN"/>
        </w:rPr>
        <w:t xml:space="preserve">ą Wykonawca zobowiązany jest do </w:t>
      </w:r>
      <w:r w:rsidRPr="00F05FA2">
        <w:rPr>
          <w:rFonts w:ascii="Times New Roman" w:eastAsia="Helvetica" w:hAnsi="Times New Roman"/>
          <w:color w:val="000000"/>
          <w:lang w:eastAsia="zh-CN"/>
        </w:rPr>
        <w:t>zweryfikowania z udziałem Zamawiającego, danych zawartych na projektach tablic kierunkowych. W szczególno</w:t>
      </w:r>
      <w:r w:rsidRPr="00F05FA2">
        <w:rPr>
          <w:rFonts w:ascii="Times New Roman" w:hAnsi="Times New Roman"/>
          <w:color w:val="000000"/>
          <w:lang w:eastAsia="zh-CN"/>
        </w:rPr>
        <w:t>ś</w:t>
      </w:r>
      <w:r w:rsidRPr="00F05FA2">
        <w:rPr>
          <w:rFonts w:ascii="Times New Roman" w:eastAsia="Helvetica" w:hAnsi="Times New Roman"/>
          <w:color w:val="000000"/>
          <w:lang w:eastAsia="zh-CN"/>
        </w:rPr>
        <w:t>ci dotyczy to wprowadzenia numeracji pomieszcze</w:t>
      </w:r>
      <w:r w:rsidRPr="00F05FA2">
        <w:rPr>
          <w:rFonts w:ascii="Times New Roman" w:hAnsi="Times New Roman"/>
          <w:color w:val="000000"/>
          <w:lang w:eastAsia="zh-CN"/>
        </w:rPr>
        <w:t xml:space="preserve">ń, </w:t>
      </w:r>
      <w:r w:rsidRPr="00F05FA2">
        <w:rPr>
          <w:rFonts w:ascii="Times New Roman" w:eastAsia="Helvetica" w:hAnsi="Times New Roman"/>
          <w:color w:val="000000"/>
          <w:lang w:eastAsia="zh-CN"/>
        </w:rPr>
        <w:t>nazw i ich lokalizacji. Podmiotem odpowiedzialnym za dostarczenie poprawnych materiałów na dzie</w:t>
      </w:r>
      <w:r w:rsidRPr="00F05FA2">
        <w:rPr>
          <w:rFonts w:ascii="Times New Roman" w:hAnsi="Times New Roman"/>
          <w:color w:val="000000"/>
          <w:lang w:eastAsia="zh-CN"/>
        </w:rPr>
        <w:t xml:space="preserve">ń </w:t>
      </w:r>
      <w:r w:rsidRPr="00F05FA2">
        <w:rPr>
          <w:rFonts w:ascii="Times New Roman" w:eastAsia="Helvetica" w:hAnsi="Times New Roman"/>
          <w:color w:val="000000"/>
          <w:lang w:eastAsia="zh-CN"/>
        </w:rPr>
        <w:t>realizacji jest Wykonawca. Lokalizacja tablicy informacyjnej zostanie wskazana przez Zamawiającego. Po akceptacji przez Zamawiającego projektów i wizualizacji tablic, Wykonawca zobowiązany jest do wykonania, dostawy i montażu wyżej opisywanego przedmiotu zamówienia  (zgodnie z specyfikacją poniżej), w nie przekraczającym terminie wskazanym w formularzu ofertowym.</w:t>
      </w:r>
    </w:p>
    <w:p w14:paraId="25199FD8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</w:p>
    <w:p w14:paraId="6315E940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</w:p>
    <w:p w14:paraId="5AA2168A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B14011">
        <w:rPr>
          <w:rFonts w:ascii="Times New Roman" w:eastAsia="Helvetica" w:hAnsi="Times New Roman"/>
          <w:b/>
          <w:lang w:eastAsia="zh-CN"/>
        </w:rPr>
        <w:t xml:space="preserve">Tablica 1: 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17478141" w14:textId="6DE1BDCD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2D365B47" w14:textId="77303368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 xml:space="preserve">Treści zawarte na tablicy: </w:t>
      </w:r>
      <w:r w:rsidR="002667F6" w:rsidRPr="00F05FA2">
        <w:rPr>
          <w:rFonts w:ascii="Times New Roman" w:eastAsia="Helvetica" w:hAnsi="Times New Roman"/>
          <w:color w:val="000000"/>
          <w:lang w:eastAsia="zh-CN"/>
        </w:rPr>
        <w:t>Informacje zawarte na tablicach kierunkowych zostaną wskazane przez Zamawiającego na etapie przygotowywania projektu tablicy przez Wykonawcę.</w:t>
      </w:r>
    </w:p>
    <w:p w14:paraId="19588345" w14:textId="777777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73B0A4B0" w14:textId="68EFCFC7" w:rsidR="00B14011" w:rsidRPr="00F05FA2" w:rsidRDefault="002667F6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="00B14011"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5AAADDBC" w14:textId="315EFFB4" w:rsidR="00B14011" w:rsidRPr="00F05FA2" w:rsidRDefault="002667F6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="00B14011"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6809616B" w14:textId="2484734F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4AEB23D5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39CA73AD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B14011">
        <w:rPr>
          <w:rFonts w:ascii="Times New Roman" w:eastAsia="Helvetica" w:hAnsi="Times New Roman"/>
          <w:b/>
          <w:lang w:eastAsia="zh-CN"/>
        </w:rPr>
        <w:t xml:space="preserve">Tablica 2: </w:t>
      </w:r>
      <w:r w:rsidRPr="00B14011">
        <w:rPr>
          <w:rFonts w:ascii="Times New Roman" w:hAnsi="Times New Roman"/>
          <w:b/>
          <w:lang w:eastAsia="pl-PL"/>
        </w:rPr>
        <w:t>Ol – 48</w:t>
      </w:r>
    </w:p>
    <w:p w14:paraId="3276E56A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164BF0F2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7A673ACB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65477781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01C07026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4E9B24F1" w14:textId="77777777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3AE6A4D7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3D4EAE90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B14011">
        <w:rPr>
          <w:rFonts w:ascii="Times New Roman" w:eastAsia="Helvetica" w:hAnsi="Times New Roman"/>
          <w:b/>
          <w:lang w:eastAsia="zh-CN"/>
        </w:rPr>
        <w:t>Tablica 3: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30E501CD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5C82F48E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26ECD8AF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67417708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5580565B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377DC2D7" w14:textId="77777777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19A4266B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FF0000"/>
          <w:lang w:eastAsia="zh-CN"/>
        </w:rPr>
      </w:pPr>
    </w:p>
    <w:p w14:paraId="49628C5F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B14011">
        <w:rPr>
          <w:rFonts w:ascii="Times New Roman" w:eastAsia="Helvetica" w:hAnsi="Times New Roman"/>
          <w:b/>
          <w:lang w:eastAsia="zh-CN"/>
        </w:rPr>
        <w:lastRenderedPageBreak/>
        <w:t>Tablica 4: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6EA88D84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5349F1DF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56D0C7A9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22887B75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68F501E8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1A570949" w14:textId="77777777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1FDE3AA2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2B7C1AF1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B14011">
        <w:rPr>
          <w:rFonts w:ascii="Times New Roman" w:eastAsia="Helvetica" w:hAnsi="Times New Roman"/>
          <w:b/>
          <w:lang w:eastAsia="zh-CN"/>
        </w:rPr>
        <w:t>Tablica 5: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180BED7E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1CA2C88D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2BF49188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607FCCBF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21DE9A06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73C79B76" w14:textId="77777777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7DDBD44C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756C6FD3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B14011">
        <w:rPr>
          <w:rFonts w:ascii="Times New Roman" w:eastAsia="Helvetica" w:hAnsi="Times New Roman"/>
          <w:b/>
          <w:lang w:eastAsia="zh-CN"/>
        </w:rPr>
        <w:t>Tablica 6: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4BA4026A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6DFD82C8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318F3089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5D45D79A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5B6D14FF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02CB639E" w14:textId="77777777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45FAEB75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627B4C1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B14011">
        <w:rPr>
          <w:rFonts w:ascii="Times New Roman" w:eastAsia="Helvetica" w:hAnsi="Times New Roman"/>
          <w:b/>
          <w:lang w:eastAsia="zh-CN"/>
        </w:rPr>
        <w:t>Tablica 7: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4FB943DE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116D8095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30EA91F2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31EDC522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09B0897D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5497359C" w14:textId="77777777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68348DE9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33511A4" w14:textId="77777777" w:rsidR="00B14011" w:rsidRPr="00B14011" w:rsidRDefault="00B14011" w:rsidP="00B14011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 w:rsidRPr="00B14011">
        <w:rPr>
          <w:rFonts w:ascii="Times New Roman" w:eastAsia="Helvetica" w:hAnsi="Times New Roman"/>
          <w:b/>
          <w:lang w:eastAsia="zh-CN"/>
        </w:rPr>
        <w:t>Tablica 8: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72CE6AE7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73E8145B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2961D6C7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2979638A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lastRenderedPageBreak/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30EC7768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7AAD9530" w14:textId="77777777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202E72E8" w14:textId="018F5577" w:rsidR="00B14011" w:rsidRPr="00F05FA2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01DC326" w14:textId="3FAC26CE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>
        <w:rPr>
          <w:rFonts w:ascii="Times New Roman" w:eastAsia="Helvetica" w:hAnsi="Times New Roman"/>
          <w:b/>
          <w:lang w:eastAsia="zh-CN"/>
        </w:rPr>
        <w:t>Tablica 9</w:t>
      </w:r>
      <w:r w:rsidRPr="00B14011">
        <w:rPr>
          <w:rFonts w:ascii="Times New Roman" w:eastAsia="Helvetica" w:hAnsi="Times New Roman"/>
          <w:b/>
          <w:lang w:eastAsia="zh-CN"/>
        </w:rPr>
        <w:t>: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50D45CA6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7DF32FF5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7583BA2B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598A00AD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1E48CCD5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69E6D501" w14:textId="77777777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40C9961C" w14:textId="77777777" w:rsidR="00B14011" w:rsidRDefault="00B14011" w:rsidP="00B14011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5A544DAA" w14:textId="66D2B50E" w:rsidR="002667F6" w:rsidRPr="00B14011" w:rsidRDefault="002667F6" w:rsidP="002667F6">
      <w:pPr>
        <w:pStyle w:val="Akapitzlist"/>
        <w:ind w:left="0"/>
        <w:rPr>
          <w:rFonts w:ascii="Times New Roman" w:eastAsia="Helvetica" w:hAnsi="Times New Roman"/>
          <w:b/>
          <w:lang w:eastAsia="zh-CN"/>
        </w:rPr>
      </w:pPr>
      <w:r>
        <w:rPr>
          <w:rFonts w:ascii="Times New Roman" w:eastAsia="Helvetica" w:hAnsi="Times New Roman"/>
          <w:b/>
          <w:lang w:eastAsia="zh-CN"/>
        </w:rPr>
        <w:t>Tablica 10</w:t>
      </w:r>
      <w:r w:rsidRPr="00B14011">
        <w:rPr>
          <w:rFonts w:ascii="Times New Roman" w:eastAsia="Helvetica" w:hAnsi="Times New Roman"/>
          <w:b/>
          <w:lang w:eastAsia="zh-CN"/>
        </w:rPr>
        <w:t>:</w:t>
      </w:r>
      <w:r w:rsidRPr="00B14011">
        <w:rPr>
          <w:rFonts w:ascii="Times New Roman" w:hAnsi="Times New Roman"/>
          <w:b/>
          <w:lang w:eastAsia="pl-PL"/>
        </w:rPr>
        <w:t xml:space="preserve"> Ol – 48</w:t>
      </w:r>
    </w:p>
    <w:p w14:paraId="6F3450A4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lang w:eastAsia="zh-CN"/>
        </w:rPr>
        <w:t>Typ: jednostronna</w:t>
      </w:r>
    </w:p>
    <w:p w14:paraId="45069445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Treści zawarte na tablicy: Informacje zawarte na tablicach kierunkowych zostaną wskazane przez Zamawiającego na etapie przygotowywania projektu tablicy przez Wykonawcę.</w:t>
      </w:r>
    </w:p>
    <w:p w14:paraId="2872FC1A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 w:rsidRPr="00F05FA2">
        <w:rPr>
          <w:rFonts w:ascii="Times New Roman" w:eastAsia="Helvetica" w:hAnsi="Times New Roman"/>
          <w:color w:val="000000"/>
          <w:lang w:eastAsia="zh-CN"/>
        </w:rPr>
        <w:t>Wymiary tablicy:</w:t>
      </w:r>
    </w:p>
    <w:p w14:paraId="5E3E2D89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Wysokość: 30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1265D489" w14:textId="77777777" w:rsidR="002667F6" w:rsidRPr="00F05FA2" w:rsidRDefault="002667F6" w:rsidP="002667F6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  <w:r>
        <w:rPr>
          <w:rFonts w:ascii="Times New Roman" w:eastAsia="Helvetica" w:hAnsi="Times New Roman"/>
          <w:color w:val="000000"/>
          <w:lang w:eastAsia="zh-CN"/>
        </w:rPr>
        <w:t>Szerokość: 90</w:t>
      </w:r>
      <w:r w:rsidRPr="00F05FA2">
        <w:rPr>
          <w:rFonts w:ascii="Times New Roman" w:eastAsia="Helvetica" w:hAnsi="Times New Roman"/>
          <w:color w:val="000000"/>
          <w:lang w:eastAsia="zh-CN"/>
        </w:rPr>
        <w:t xml:space="preserve"> cm (+/- 5cm)</w:t>
      </w:r>
    </w:p>
    <w:p w14:paraId="12259C9F" w14:textId="6A50164D" w:rsidR="00B14011" w:rsidRDefault="002667F6" w:rsidP="00787E0D">
      <w:pPr>
        <w:pStyle w:val="Akapitzlist"/>
        <w:ind w:left="0"/>
        <w:rPr>
          <w:rFonts w:ascii="Times New Roman" w:eastAsia="Helvetica" w:hAnsi="Times New Roman"/>
          <w:lang w:eastAsia="zh-CN"/>
        </w:rPr>
      </w:pPr>
      <w:r w:rsidRPr="00B14011">
        <w:rPr>
          <w:rFonts w:ascii="Times New Roman" w:eastAsia="Helvetica" w:hAnsi="Times New Roman"/>
          <w:color w:val="000000"/>
          <w:lang w:eastAsia="zh-CN"/>
        </w:rPr>
        <w:t xml:space="preserve">Forma montażu: </w:t>
      </w:r>
      <w:r w:rsidRPr="00B14011">
        <w:rPr>
          <w:rFonts w:ascii="Times New Roman" w:eastAsia="Helvetica" w:hAnsi="Times New Roman"/>
          <w:lang w:eastAsia="zh-CN"/>
        </w:rPr>
        <w:t>,,linki" stalowe do sufitu</w:t>
      </w:r>
    </w:p>
    <w:p w14:paraId="1D7486AE" w14:textId="77777777" w:rsidR="00787E0D" w:rsidRPr="00787E0D" w:rsidRDefault="00787E0D" w:rsidP="00787E0D">
      <w:pPr>
        <w:pStyle w:val="Akapitzlist"/>
        <w:ind w:left="0"/>
        <w:rPr>
          <w:rFonts w:ascii="Times New Roman" w:eastAsia="Helvetica" w:hAnsi="Times New Roman"/>
          <w:color w:val="000000"/>
          <w:lang w:eastAsia="zh-CN"/>
        </w:rPr>
      </w:pPr>
    </w:p>
    <w:p w14:paraId="47F638B5" w14:textId="77777777" w:rsidR="00B14011" w:rsidRPr="00F05FA2" w:rsidRDefault="00B14011" w:rsidP="00B14011">
      <w:pPr>
        <w:pStyle w:val="Akapitzlist"/>
        <w:ind w:left="0"/>
        <w:jc w:val="both"/>
        <w:rPr>
          <w:rFonts w:ascii="Times New Roman" w:eastAsia="Helvetica" w:hAnsi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/>
          <w:b/>
          <w:color w:val="000000"/>
          <w:lang w:eastAsia="zh-CN"/>
        </w:rPr>
        <w:t>Inne aspekty techniczne dot. tablic:</w:t>
      </w:r>
    </w:p>
    <w:p w14:paraId="4BEA5364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Tablica przezroczysta wykonana </w:t>
      </w:r>
      <w:r w:rsidRPr="00F05FA2">
        <w:rPr>
          <w:rFonts w:ascii="Times New Roman" w:hAnsi="Times New Roman"/>
        </w:rPr>
        <w:t xml:space="preserve">w technologii </w:t>
      </w:r>
      <w:r w:rsidRPr="00F05FA2">
        <w:rPr>
          <w:rFonts w:ascii="Times New Roman" w:eastAsia="Helvetica" w:hAnsi="Times New Roman"/>
          <w:lang w:eastAsia="zh-CN"/>
        </w:rPr>
        <w:t xml:space="preserve"> </w:t>
      </w:r>
      <w:proofErr w:type="spellStart"/>
      <w:r w:rsidRPr="00F05FA2">
        <w:rPr>
          <w:rFonts w:ascii="Times New Roman" w:hAnsi="Times New Roman"/>
        </w:rPr>
        <w:t>Plexi</w:t>
      </w:r>
      <w:proofErr w:type="spellEnd"/>
      <w:r w:rsidRPr="00F05FA2">
        <w:rPr>
          <w:rFonts w:ascii="Times New Roman" w:hAnsi="Times New Roman"/>
        </w:rPr>
        <w:t xml:space="preserve"> </w:t>
      </w:r>
      <w:proofErr w:type="spellStart"/>
      <w:r w:rsidRPr="00F05FA2">
        <w:rPr>
          <w:rFonts w:ascii="Times New Roman" w:hAnsi="Times New Roman"/>
        </w:rPr>
        <w:t>Frame</w:t>
      </w:r>
      <w:proofErr w:type="spellEnd"/>
      <w:r w:rsidRPr="00F05FA2">
        <w:rPr>
          <w:rFonts w:ascii="Times New Roman" w:hAnsi="Times New Roman"/>
        </w:rPr>
        <w:t xml:space="preserve"> Technology ( Pleksa) </w:t>
      </w:r>
      <w:r>
        <w:rPr>
          <w:rFonts w:ascii="Times New Roman" w:hAnsi="Times New Roman"/>
        </w:rPr>
        <w:t xml:space="preserve"> grubości 5</w:t>
      </w:r>
      <w:r w:rsidRPr="00F05FA2">
        <w:rPr>
          <w:rFonts w:ascii="Times New Roman" w:hAnsi="Times New Roman"/>
        </w:rPr>
        <w:t xml:space="preserve"> mm.</w:t>
      </w:r>
    </w:p>
    <w:p w14:paraId="778E02C9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Tablica podklejona folią szronioną umieszczoną za tablicą, adekwatnie do pól tekstowych rozmieszczonych na tablicy.</w:t>
      </w:r>
    </w:p>
    <w:p w14:paraId="1E0DC299" w14:textId="514A9B8F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Napisy: czarne umieszczone na froncie tablicy (litery oraz inne elementy wskazane na projekcie - naklejane). </w:t>
      </w:r>
    </w:p>
    <w:p w14:paraId="10EF1883" w14:textId="77777777" w:rsidR="00B14011" w:rsidRPr="00F05FA2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>Rozmieszczenie tekstu na tablicach zgodnie z załączonym projektem wstępnym.</w:t>
      </w:r>
    </w:p>
    <w:p w14:paraId="1FBF2B3E" w14:textId="4ACA5DCB" w:rsidR="00B14011" w:rsidRPr="002667F6" w:rsidRDefault="00B14011" w:rsidP="00B14011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/>
        </w:rPr>
      </w:pPr>
      <w:r w:rsidRPr="00F05FA2">
        <w:rPr>
          <w:rFonts w:ascii="Times New Roman" w:eastAsia="Helvetica" w:hAnsi="Times New Roman"/>
          <w:lang w:eastAsia="zh-CN"/>
        </w:rPr>
        <w:t xml:space="preserve">Czcionki oraz odstępy między wierszami dopasowane do rozmiarów tabliczek. </w:t>
      </w:r>
    </w:p>
    <w:p w14:paraId="13629EAF" w14:textId="500BA1A4" w:rsidR="002667F6" w:rsidRPr="00F05FA2" w:rsidRDefault="002667F6" w:rsidP="002667F6">
      <w:pPr>
        <w:pStyle w:val="Akapitzlist"/>
        <w:widowControl w:val="0"/>
        <w:numPr>
          <w:ilvl w:val="0"/>
          <w:numId w:val="5"/>
        </w:numPr>
        <w:tabs>
          <w:tab w:val="left" w:pos="2525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eastAsia="SimSun" w:hAnsi="Times New Roman"/>
          <w:kern w:val="3"/>
        </w:rPr>
      </w:pPr>
      <w:r w:rsidRPr="00F05FA2">
        <w:rPr>
          <w:rFonts w:ascii="Times New Roman" w:eastAsia="Helvetica" w:hAnsi="Times New Roman"/>
          <w:lang w:eastAsia="zh-CN"/>
        </w:rPr>
        <w:t xml:space="preserve">Tekst umieszony </w:t>
      </w:r>
      <w:r>
        <w:rPr>
          <w:rFonts w:ascii="Times New Roman" w:eastAsia="Helvetica" w:hAnsi="Times New Roman"/>
          <w:lang w:eastAsia="zh-CN"/>
        </w:rPr>
        <w:t>na tablicach kierunkowych</w:t>
      </w:r>
      <w:r w:rsidRPr="00F05FA2">
        <w:rPr>
          <w:rFonts w:ascii="Times New Roman" w:eastAsia="Helvetica" w:hAnsi="Times New Roman"/>
          <w:lang w:eastAsia="zh-CN"/>
        </w:rPr>
        <w:t>, zapisany wielkimi literami (zwanych drukowanymi</w:t>
      </w:r>
      <w:r>
        <w:rPr>
          <w:rFonts w:ascii="Times New Roman" w:eastAsia="Helvetica" w:hAnsi="Times New Roman"/>
          <w:lang w:eastAsia="zh-CN"/>
        </w:rPr>
        <w:t xml:space="preserve"> / wersalikami</w:t>
      </w:r>
      <w:r w:rsidRPr="00F05FA2">
        <w:rPr>
          <w:rFonts w:ascii="Times New Roman" w:eastAsia="Helvetica" w:hAnsi="Times New Roman"/>
          <w:lang w:eastAsia="zh-CN"/>
        </w:rPr>
        <w:t>).</w:t>
      </w:r>
    </w:p>
    <w:p w14:paraId="507D1F5E" w14:textId="77777777" w:rsidR="00B14011" w:rsidRPr="00787E0D" w:rsidRDefault="00B14011" w:rsidP="00787E0D">
      <w:pPr>
        <w:widowControl w:val="0"/>
        <w:tabs>
          <w:tab w:val="left" w:pos="2525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</w:rPr>
      </w:pPr>
    </w:p>
    <w:p w14:paraId="0D4E4353" w14:textId="77777777" w:rsidR="00787E0D" w:rsidRDefault="00787E0D" w:rsidP="00B14011">
      <w:pPr>
        <w:tabs>
          <w:tab w:val="left" w:pos="2525"/>
        </w:tabs>
        <w:ind w:left="708"/>
        <w:rPr>
          <w:rFonts w:ascii="Times New Roman" w:eastAsia="Helvetica" w:hAnsi="Times New Roman" w:cs="Times New Roman"/>
          <w:b/>
          <w:sz w:val="24"/>
          <w:u w:val="single"/>
          <w:lang w:eastAsia="zh-CN"/>
        </w:rPr>
      </w:pPr>
    </w:p>
    <w:p w14:paraId="0E798C2A" w14:textId="77777777" w:rsidR="00787E0D" w:rsidRDefault="00787E0D" w:rsidP="00B14011">
      <w:pPr>
        <w:tabs>
          <w:tab w:val="left" w:pos="2525"/>
        </w:tabs>
        <w:ind w:left="708"/>
        <w:rPr>
          <w:rFonts w:ascii="Times New Roman" w:eastAsia="Helvetica" w:hAnsi="Times New Roman" w:cs="Times New Roman"/>
          <w:b/>
          <w:sz w:val="24"/>
          <w:u w:val="single"/>
          <w:lang w:eastAsia="zh-CN"/>
        </w:rPr>
      </w:pPr>
    </w:p>
    <w:p w14:paraId="6802E5E5" w14:textId="77777777" w:rsidR="00787E0D" w:rsidRDefault="00787E0D" w:rsidP="00B14011">
      <w:pPr>
        <w:tabs>
          <w:tab w:val="left" w:pos="2525"/>
        </w:tabs>
        <w:ind w:left="708"/>
        <w:rPr>
          <w:rFonts w:ascii="Times New Roman" w:eastAsia="Helvetica" w:hAnsi="Times New Roman" w:cs="Times New Roman"/>
          <w:b/>
          <w:sz w:val="24"/>
          <w:u w:val="single"/>
          <w:lang w:eastAsia="zh-CN"/>
        </w:rPr>
      </w:pPr>
    </w:p>
    <w:p w14:paraId="523A7CB3" w14:textId="77777777" w:rsidR="00787E0D" w:rsidRDefault="00787E0D" w:rsidP="00B14011">
      <w:pPr>
        <w:tabs>
          <w:tab w:val="left" w:pos="2525"/>
        </w:tabs>
        <w:ind w:left="708"/>
        <w:rPr>
          <w:rFonts w:ascii="Times New Roman" w:eastAsia="Helvetica" w:hAnsi="Times New Roman" w:cs="Times New Roman"/>
          <w:b/>
          <w:sz w:val="24"/>
          <w:u w:val="single"/>
          <w:lang w:eastAsia="zh-CN"/>
        </w:rPr>
      </w:pPr>
    </w:p>
    <w:p w14:paraId="28CEB832" w14:textId="77777777" w:rsidR="00787E0D" w:rsidRDefault="00787E0D" w:rsidP="00B14011">
      <w:pPr>
        <w:tabs>
          <w:tab w:val="left" w:pos="2525"/>
        </w:tabs>
        <w:ind w:left="708"/>
        <w:rPr>
          <w:rFonts w:ascii="Times New Roman" w:eastAsia="Helvetica" w:hAnsi="Times New Roman" w:cs="Times New Roman"/>
          <w:b/>
          <w:sz w:val="24"/>
          <w:u w:val="single"/>
          <w:lang w:eastAsia="zh-CN"/>
        </w:rPr>
      </w:pPr>
    </w:p>
    <w:p w14:paraId="5D619A78" w14:textId="305BFFE8" w:rsidR="00B14011" w:rsidRPr="00B14011" w:rsidRDefault="00B14011" w:rsidP="00B14011">
      <w:pPr>
        <w:tabs>
          <w:tab w:val="left" w:pos="2525"/>
        </w:tabs>
        <w:ind w:left="708"/>
        <w:rPr>
          <w:rFonts w:ascii="Times New Roman" w:eastAsia="Helvetica" w:hAnsi="Times New Roman" w:cs="Times New Roman"/>
          <w:b/>
          <w:sz w:val="24"/>
          <w:u w:val="single"/>
          <w:lang w:eastAsia="zh-CN"/>
        </w:rPr>
      </w:pPr>
      <w:r w:rsidRPr="00F05FA2">
        <w:rPr>
          <w:rFonts w:ascii="Times New Roman" w:eastAsia="Helvetica" w:hAnsi="Times New Roman" w:cs="Times New Roman"/>
          <w:b/>
          <w:sz w:val="24"/>
          <w:u w:val="single"/>
          <w:lang w:eastAsia="zh-CN"/>
        </w:rPr>
        <w:lastRenderedPageBreak/>
        <w:t xml:space="preserve">Pozycja 2. </w:t>
      </w:r>
      <w:r w:rsidRPr="00F05FA2">
        <w:rPr>
          <w:rFonts w:ascii="Times New Roman" w:hAnsi="Times New Roman" w:cs="Times New Roman"/>
          <w:b/>
          <w:bCs/>
          <w:sz w:val="24"/>
          <w:u w:val="single"/>
        </w:rPr>
        <w:t xml:space="preserve">Dostawa </w:t>
      </w:r>
      <w:r w:rsidRPr="00F05FA2">
        <w:rPr>
          <w:rFonts w:ascii="Times New Roman" w:hAnsi="Times New Roman" w:cs="Times New Roman"/>
          <w:b/>
          <w:sz w:val="24"/>
          <w:u w:val="single"/>
        </w:rPr>
        <w:t>t</w:t>
      </w:r>
      <w:r w:rsidRPr="00F05FA2">
        <w:rPr>
          <w:rFonts w:ascii="Times New Roman" w:hAnsi="Times New Roman" w:cs="Times New Roman"/>
          <w:b/>
          <w:sz w:val="24"/>
          <w:u w:val="single"/>
          <w:lang w:eastAsia="zh-CN"/>
        </w:rPr>
        <w:t>abliczek informacyjnych przydrzwiowych dla jednostek</w:t>
      </w:r>
      <w:r w:rsidRPr="00F05FA2">
        <w:rPr>
          <w:rFonts w:ascii="Times New Roman" w:hAnsi="Times New Roman" w:cs="Times New Roman"/>
          <w:b/>
          <w:sz w:val="24"/>
          <w:u w:val="single"/>
          <w:lang w:eastAsia="pl-PL"/>
        </w:rPr>
        <w:t xml:space="preserve"> Uniwersytetu Opolskiego</w:t>
      </w:r>
      <w:r w:rsidRPr="00F05FA2">
        <w:rPr>
          <w:rFonts w:ascii="Times New Roman" w:eastAsia="Helvetica" w:hAnsi="Times New Roman" w:cs="Times New Roman"/>
          <w:b/>
          <w:sz w:val="24"/>
          <w:u w:val="single"/>
          <w:lang w:eastAsia="zh-CN"/>
        </w:rPr>
        <w:t>.</w:t>
      </w:r>
    </w:p>
    <w:p w14:paraId="757B43B4" w14:textId="7823A36B" w:rsidR="00B14011" w:rsidRPr="00F05FA2" w:rsidRDefault="00787E0D" w:rsidP="00B14011">
      <w:pPr>
        <w:tabs>
          <w:tab w:val="left" w:pos="2525"/>
        </w:tabs>
        <w:rPr>
          <w:rFonts w:ascii="Times New Roman" w:eastAsia="Helvetica" w:hAnsi="Times New Roman" w:cs="Times New Roman"/>
          <w:lang w:eastAsia="zh-CN"/>
        </w:rPr>
      </w:pPr>
      <w:r w:rsidRPr="00F05FA2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AACF7" wp14:editId="5E4431BA">
                <wp:simplePos x="0" y="0"/>
                <wp:positionH relativeFrom="column">
                  <wp:posOffset>-166370</wp:posOffset>
                </wp:positionH>
                <wp:positionV relativeFrom="paragraph">
                  <wp:posOffset>244475</wp:posOffset>
                </wp:positionV>
                <wp:extent cx="5656667" cy="1781175"/>
                <wp:effectExtent l="76200" t="57150" r="96520" b="1047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667" cy="1781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061CBCE0" w14:textId="77777777" w:rsidR="002667F6" w:rsidRDefault="002667F6" w:rsidP="00B14011">
                            <w:pPr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7869832" w14:textId="77777777" w:rsidR="002667F6" w:rsidRDefault="002667F6" w:rsidP="00B14011">
                            <w:pPr>
                              <w:jc w:val="both"/>
                            </w:pP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Realizacja ilościowa tabliczek przydrzwiowych uzależniona jest od różnicy kwoty niewykorzystanej, na realizację tablic informacyjnych i tabliczek kierunkowych, które stanowią strategiczny i priorytetowy punkt realizacji zamówienia, zaplanowanego w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zczegółowym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udżecie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rojektu pn. ,,</w:t>
                            </w:r>
                            <w:r w:rsidRPr="009A1442">
                              <w:rPr>
                                <w:b/>
                                <w:sz w:val="24"/>
                                <w:szCs w:val="24"/>
                              </w:rPr>
                              <w:t>Włączenie Państwowej Medycznej Wyższej Szkoły Zawodowej w Opolu do Uniwersytetu Opolskiego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  <w:r w:rsidRPr="009A144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Zadanie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14 w etapie połączenia, Obszar 3.</w:t>
                            </w:r>
                          </w:p>
                          <w:p w14:paraId="21898032" w14:textId="77777777" w:rsidR="002667F6" w:rsidRDefault="002667F6" w:rsidP="00B1401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ACF7" id="Pole tekstowe 1" o:spid="_x0000_s1031" type="#_x0000_t202" style="position:absolute;margin-left:-13.1pt;margin-top:19.25pt;width:445.4pt;height:14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" fillcolor="#deeaf6 [660]" stroked="f" strokeweight=".5pt">
                <v:shadow on="t" color="black" opacity="20971f" offset="0,2.2pt"/>
                <v:textbox>
                  <w:txbxContent>
                    <w:p w14:paraId="061CBCE0" w14:textId="77777777" w:rsidR="002667F6" w:rsidRDefault="002667F6" w:rsidP="00B14011">
                      <w:pPr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17869832" w14:textId="77777777" w:rsidR="002667F6" w:rsidRDefault="002667F6" w:rsidP="00B14011">
                      <w:pPr>
                        <w:jc w:val="both"/>
                      </w:pP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Realizacja ilościowa tabliczek przydrzwiowych uzależniona jest od różnicy kwoty niewykorzystanej, na realizację tablic informacyjnych i tabliczek kierunkowych, które stanowią strategiczny i priorytetowy punkt realizacji zamówienia, zaplanowanego w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</w:t>
                      </w: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zczegółowym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</w:t>
                      </w: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udżecie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</w:t>
                      </w: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rojektu pn. ,,</w:t>
                      </w:r>
                      <w:r w:rsidRPr="009A1442">
                        <w:rPr>
                          <w:b/>
                          <w:sz w:val="24"/>
                          <w:szCs w:val="24"/>
                        </w:rPr>
                        <w:t>Włączenie Państwowej Medycznej Wyższej Szkoły Zawodowej w Opolu do Uniwersytetu Opolskiego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”</w:t>
                      </w:r>
                      <w:r w:rsidRPr="009A144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Zadanie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14 w etapie połączenia, Obszar 3.</w:t>
                      </w:r>
                    </w:p>
                    <w:p w14:paraId="21898032" w14:textId="77777777" w:rsidR="002667F6" w:rsidRDefault="002667F6" w:rsidP="00B1401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4E14043" w14:textId="32AB7E93" w:rsidR="00B14011" w:rsidRPr="00F05FA2" w:rsidRDefault="00B14011" w:rsidP="00B14011">
      <w:pPr>
        <w:tabs>
          <w:tab w:val="left" w:pos="2525"/>
        </w:tabs>
        <w:rPr>
          <w:rFonts w:ascii="Times New Roman" w:eastAsia="Helvetica" w:hAnsi="Times New Roman" w:cs="Times New Roman"/>
          <w:lang w:eastAsia="zh-CN"/>
        </w:rPr>
      </w:pPr>
    </w:p>
    <w:p w14:paraId="51092C8D" w14:textId="6A2CE03B" w:rsidR="00B14011" w:rsidRDefault="00B14011" w:rsidP="00B14011">
      <w:pPr>
        <w:tabs>
          <w:tab w:val="left" w:pos="2525"/>
        </w:tabs>
        <w:rPr>
          <w:rFonts w:ascii="Times New Roman" w:eastAsia="Helvetica" w:hAnsi="Times New Roman" w:cs="Times New Roman"/>
          <w:b/>
          <w:u w:val="single"/>
          <w:lang w:eastAsia="zh-CN"/>
        </w:rPr>
      </w:pPr>
    </w:p>
    <w:p w14:paraId="1A5F7A9C" w14:textId="77777777" w:rsidR="00787E0D" w:rsidRDefault="00787E0D" w:rsidP="00B14011">
      <w:pPr>
        <w:tabs>
          <w:tab w:val="left" w:pos="2525"/>
        </w:tabs>
        <w:rPr>
          <w:rFonts w:ascii="Times New Roman" w:eastAsia="Helvetica" w:hAnsi="Times New Roman" w:cs="Times New Roman"/>
          <w:b/>
          <w:u w:val="single"/>
          <w:lang w:eastAsia="zh-CN"/>
        </w:rPr>
      </w:pPr>
    </w:p>
    <w:p w14:paraId="5BEF6B64" w14:textId="77777777" w:rsidR="00787E0D" w:rsidRDefault="00787E0D" w:rsidP="00B14011">
      <w:pPr>
        <w:tabs>
          <w:tab w:val="left" w:pos="2525"/>
        </w:tabs>
        <w:rPr>
          <w:rFonts w:ascii="Times New Roman" w:eastAsia="Helvetica" w:hAnsi="Times New Roman" w:cs="Times New Roman"/>
          <w:b/>
          <w:u w:val="single"/>
          <w:lang w:eastAsia="zh-CN"/>
        </w:rPr>
      </w:pPr>
    </w:p>
    <w:p w14:paraId="0AF7C86D" w14:textId="77777777" w:rsidR="00787E0D" w:rsidRDefault="00787E0D" w:rsidP="00B14011">
      <w:pPr>
        <w:tabs>
          <w:tab w:val="left" w:pos="2525"/>
        </w:tabs>
        <w:rPr>
          <w:rFonts w:ascii="Times New Roman" w:eastAsia="Helvetica" w:hAnsi="Times New Roman" w:cs="Times New Roman"/>
          <w:b/>
          <w:u w:val="single"/>
          <w:lang w:eastAsia="zh-CN"/>
        </w:rPr>
      </w:pPr>
    </w:p>
    <w:p w14:paraId="5ED0C30E" w14:textId="06940AA8" w:rsidR="00787E0D" w:rsidRPr="00B14011" w:rsidRDefault="00787E0D" w:rsidP="00B14011">
      <w:pPr>
        <w:tabs>
          <w:tab w:val="left" w:pos="2525"/>
        </w:tabs>
        <w:rPr>
          <w:rFonts w:ascii="Times New Roman" w:eastAsia="Helvetica" w:hAnsi="Times New Roman" w:cs="Times New Roman"/>
          <w:b/>
          <w:u w:val="single"/>
          <w:lang w:eastAsia="zh-CN"/>
        </w:rPr>
      </w:pPr>
    </w:p>
    <w:p w14:paraId="3F07C811" w14:textId="25C4DBF4" w:rsidR="00B14011" w:rsidRPr="00F05FA2" w:rsidRDefault="00B14011" w:rsidP="00B14011">
      <w:pPr>
        <w:tabs>
          <w:tab w:val="left" w:pos="2525"/>
        </w:tabs>
        <w:rPr>
          <w:rFonts w:ascii="Times New Roman" w:eastAsia="Helvetica" w:hAnsi="Times New Roman" w:cs="Times New Roman"/>
          <w:lang w:eastAsia="zh-CN"/>
        </w:rPr>
      </w:pPr>
      <w:r w:rsidRPr="00B14011">
        <w:rPr>
          <w:rFonts w:ascii="Times New Roman" w:eastAsia="Helvetica" w:hAnsi="Times New Roman" w:cs="Times New Roman"/>
          <w:b/>
          <w:u w:val="single"/>
          <w:lang w:eastAsia="zh-CN"/>
        </w:rPr>
        <w:t>Ilość tabliczek przydrzwiowych:</w:t>
      </w:r>
      <w:r w:rsidRPr="00B14011">
        <w:rPr>
          <w:rFonts w:ascii="Times New Roman" w:eastAsia="Helvetica" w:hAnsi="Times New Roman" w:cs="Times New Roman"/>
          <w:lang w:eastAsia="zh-CN"/>
        </w:rPr>
        <w:t xml:space="preserve"> 30 sztuk (+/-) (WARTOŚĆ ORIENTACYJNA).</w:t>
      </w:r>
    </w:p>
    <w:p w14:paraId="28930493" w14:textId="77777777" w:rsidR="00B14011" w:rsidRPr="00F05FA2" w:rsidRDefault="00B14011" w:rsidP="00B14011">
      <w:pPr>
        <w:ind w:firstLine="708"/>
        <w:jc w:val="both"/>
        <w:rPr>
          <w:rFonts w:ascii="Times New Roman" w:hAnsi="Times New Roman" w:cs="Times New Roman"/>
        </w:rPr>
      </w:pPr>
      <w:r w:rsidRPr="00F05FA2">
        <w:rPr>
          <w:rFonts w:ascii="Times New Roman" w:eastAsia="Helvetica" w:hAnsi="Times New Roman" w:cs="Times New Roman"/>
          <w:lang w:eastAsia="zh-CN"/>
        </w:rPr>
        <w:t>Zamawiający zastrzega możliwość zmiany ilości zamawianych sztuk tabliczek przydrzwiowych – zarówno w zakresie jej zmniejszenia jak i zwiększenia. Podana liczba jest ilością orientacyjną. Faktyczna ilość zamówionych sztuk tabliczek przydrzwiowych zależeć będzie od</w:t>
      </w:r>
      <w:r w:rsidRPr="00F05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5FA2">
        <w:rPr>
          <w:rFonts w:ascii="Times New Roman" w:hAnsi="Times New Roman" w:cs="Times New Roman"/>
          <w:sz w:val="24"/>
          <w:szCs w:val="24"/>
        </w:rPr>
        <w:t>różnicy kwoty niewykorzystanej na realizację tablic informacyjnych i tablic kierunkowych, które stanowią strategiczny i priorytetowy punkt realizacji zamówienia. Realna ilość zamawianych tabliczek przydrzwiowych wynikać będzie z różnicy kwoty zaplanowanej na realizację zadania w projekcie oraz kwoty wyłonionej oferty dot. realizacji wszystkich zaplanowanych tablic informacyjnych głównych i kierunkowych.</w:t>
      </w:r>
    </w:p>
    <w:p w14:paraId="2B23516C" w14:textId="5C363C8B" w:rsidR="00B14011" w:rsidRPr="00F05FA2" w:rsidRDefault="00B14011" w:rsidP="00B14011">
      <w:pPr>
        <w:pStyle w:val="Standard"/>
        <w:jc w:val="both"/>
        <w:rPr>
          <w:rFonts w:ascii="Times New Roman" w:hAnsi="Times New Roman" w:cs="Times New Roman"/>
        </w:rPr>
      </w:pPr>
    </w:p>
    <w:p w14:paraId="04F763CB" w14:textId="77777777" w:rsidR="00B14011" w:rsidRPr="00F05FA2" w:rsidRDefault="00B14011" w:rsidP="00B14011">
      <w:pPr>
        <w:pStyle w:val="Akapitzlist"/>
        <w:ind w:left="0" w:firstLine="709"/>
        <w:jc w:val="both"/>
        <w:rPr>
          <w:rFonts w:ascii="Times New Roman" w:hAnsi="Times New Roman"/>
          <w:bCs/>
        </w:rPr>
      </w:pPr>
      <w:r w:rsidRPr="00F05FA2">
        <w:rPr>
          <w:rFonts w:ascii="Times New Roman" w:eastAsia="Helvetica" w:hAnsi="Times New Roman"/>
          <w:lang w:eastAsia="zh-CN"/>
        </w:rPr>
        <w:t xml:space="preserve">Wykonawca zobowiązany jest do realizacji i dostawy, wraz z materiałami do montażu  tabliczek przydrzwiowych, zgodnych z specyfikacją poniżej. Wykonawca zobowiązany jest przed realizacją pierwszego zamówienia przedłożyć Zamawiającemu wzór tabliczki przydrzwiowej do akceptacji. </w:t>
      </w:r>
    </w:p>
    <w:p w14:paraId="21BC2822" w14:textId="77777777" w:rsidR="00B14011" w:rsidRPr="00F05FA2" w:rsidRDefault="00B14011" w:rsidP="00B14011">
      <w:pPr>
        <w:pStyle w:val="NormalnyWeb"/>
        <w:shd w:val="clear" w:color="auto" w:fill="FFFFFF"/>
        <w:spacing w:beforeAutospacing="0"/>
        <w:rPr>
          <w:color w:val="666666"/>
          <w:sz w:val="22"/>
          <w:szCs w:val="22"/>
        </w:rPr>
      </w:pPr>
    </w:p>
    <w:p w14:paraId="542DF07F" w14:textId="0C36E0D5" w:rsidR="00B14011" w:rsidRPr="00B14011" w:rsidRDefault="00B14011" w:rsidP="00B14011">
      <w:pPr>
        <w:jc w:val="both"/>
        <w:rPr>
          <w:rFonts w:ascii="Times New Roman" w:eastAsia="Helvetica" w:hAnsi="Times New Roman" w:cs="Times New Roman"/>
          <w:b/>
          <w:color w:val="000000"/>
          <w:lang w:eastAsia="zh-CN"/>
        </w:rPr>
      </w:pPr>
      <w:r w:rsidRPr="00F05FA2">
        <w:rPr>
          <w:rFonts w:ascii="Times New Roman" w:eastAsia="Helvetica" w:hAnsi="Times New Roman" w:cs="Times New Roman"/>
          <w:b/>
          <w:color w:val="000000"/>
          <w:lang w:eastAsia="zh-CN"/>
        </w:rPr>
        <w:t>Inne aspekty techniczne dot. tabliczek przydrzwiowych:</w:t>
      </w:r>
    </w:p>
    <w:p w14:paraId="0170132E" w14:textId="77777777" w:rsidR="00B14011" w:rsidRPr="00F05FA2" w:rsidRDefault="00B14011" w:rsidP="00B14011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</w:rPr>
      </w:pPr>
      <w:r w:rsidRPr="00F05FA2">
        <w:rPr>
          <w:rFonts w:ascii="Times New Roman" w:hAnsi="Times New Roman"/>
        </w:rPr>
        <w:t xml:space="preserve">Materiał: tablica z dwóch warstw </w:t>
      </w:r>
      <w:proofErr w:type="spellStart"/>
      <w:r w:rsidRPr="00F05FA2">
        <w:rPr>
          <w:rFonts w:ascii="Times New Roman" w:hAnsi="Times New Roman"/>
        </w:rPr>
        <w:t>Plexi</w:t>
      </w:r>
      <w:proofErr w:type="spellEnd"/>
      <w:r w:rsidRPr="00F05FA2">
        <w:rPr>
          <w:rFonts w:ascii="Times New Roman" w:hAnsi="Times New Roman"/>
        </w:rPr>
        <w:t xml:space="preserve"> </w:t>
      </w:r>
      <w:proofErr w:type="spellStart"/>
      <w:r w:rsidRPr="00F05FA2">
        <w:rPr>
          <w:rFonts w:ascii="Times New Roman" w:hAnsi="Times New Roman"/>
        </w:rPr>
        <w:t>Frame</w:t>
      </w:r>
      <w:proofErr w:type="spellEnd"/>
      <w:r w:rsidRPr="00F05FA2">
        <w:rPr>
          <w:rFonts w:ascii="Times New Roman" w:hAnsi="Times New Roman"/>
        </w:rPr>
        <w:t xml:space="preserve"> Technology ( Pleksa)   o grubości 2 - 3 mm.  Tabliczka nadaje się do wymiany informacji, bez konieczności demontażu tabliczki, tj. przednia i tylna warstwa pleksy stanowią</w:t>
      </w:r>
      <w:r>
        <w:rPr>
          <w:rFonts w:ascii="Times New Roman" w:hAnsi="Times New Roman"/>
        </w:rPr>
        <w:t xml:space="preserve"> jednolity materiał, połączony wygięciem na bocznej ściance tabliczki,</w:t>
      </w:r>
    </w:p>
    <w:p w14:paraId="439C736C" w14:textId="77777777" w:rsidR="00B14011" w:rsidRPr="00F05FA2" w:rsidRDefault="00B14011" w:rsidP="00B14011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851" w:hanging="425"/>
        <w:contextualSpacing w:val="0"/>
        <w:jc w:val="both"/>
        <w:rPr>
          <w:rFonts w:ascii="Times New Roman" w:hAnsi="Times New Roman"/>
        </w:rPr>
      </w:pPr>
      <w:r w:rsidRPr="00F05FA2">
        <w:rPr>
          <w:rFonts w:ascii="Times New Roman" w:hAnsi="Times New Roman"/>
        </w:rPr>
        <w:t xml:space="preserve">Forma montażu: 4 dystanse </w:t>
      </w:r>
      <w:r>
        <w:rPr>
          <w:rFonts w:ascii="Times New Roman" w:hAnsi="Times New Roman"/>
        </w:rPr>
        <w:t xml:space="preserve">(satyna </w:t>
      </w:r>
      <w:proofErr w:type="spellStart"/>
      <w:r>
        <w:rPr>
          <w:rFonts w:ascii="Times New Roman" w:hAnsi="Times New Roman"/>
        </w:rPr>
        <w:t>Inox</w:t>
      </w:r>
      <w:proofErr w:type="spellEnd"/>
      <w:r>
        <w:rPr>
          <w:rFonts w:ascii="Times New Roman" w:hAnsi="Times New Roman"/>
        </w:rPr>
        <w:t>, całościowa długość wraz z dwiema elastycznymi podkładkami, po jednej z każdej strony ramki, nie mniejszy niż 30</w:t>
      </w:r>
      <w:r w:rsidRPr="00F05FA2">
        <w:rPr>
          <w:rFonts w:ascii="Times New Roman" w:hAnsi="Times New Roman"/>
        </w:rPr>
        <w:t xml:space="preserve"> mm</w:t>
      </w:r>
      <w:r w:rsidRPr="001315CA">
        <w:rPr>
          <w:rFonts w:ascii="Times New Roman" w:hAnsi="Times New Roman"/>
        </w:rPr>
        <w:t>, oraz śrubą do montażu naściennego</w:t>
      </w:r>
      <w:r w:rsidRPr="00F05FA2">
        <w:rPr>
          <w:rFonts w:ascii="Times New Roman" w:hAnsi="Times New Roman"/>
        </w:rPr>
        <w:t xml:space="preserve">, </w:t>
      </w:r>
      <w:r w:rsidRPr="001315CA">
        <w:rPr>
          <w:rFonts w:ascii="Times New Roman" w:hAnsi="Times New Roman"/>
        </w:rPr>
        <w:t>długość śruby: min. 30</w:t>
      </w:r>
      <w:r w:rsidRPr="00F05FA2">
        <w:rPr>
          <w:rFonts w:ascii="Times New Roman" w:hAnsi="Times New Roman"/>
        </w:rPr>
        <w:t xml:space="preserve"> </w:t>
      </w:r>
      <w:r w:rsidRPr="001315CA">
        <w:rPr>
          <w:rFonts w:ascii="Times New Roman" w:hAnsi="Times New Roman"/>
        </w:rPr>
        <w:t>mm</w:t>
      </w:r>
      <w:r w:rsidRPr="00F05FA2">
        <w:rPr>
          <w:rFonts w:ascii="Times New Roman" w:hAnsi="Times New Roman"/>
        </w:rPr>
        <w:t xml:space="preserve">. Śruba dostostosowana </w:t>
      </w:r>
      <w:r>
        <w:rPr>
          <w:rFonts w:ascii="Times New Roman" w:hAnsi="Times New Roman"/>
        </w:rPr>
        <w:t xml:space="preserve">adekwatnie </w:t>
      </w:r>
      <w:r w:rsidRPr="00F05FA2">
        <w:rPr>
          <w:rFonts w:ascii="Times New Roman" w:hAnsi="Times New Roman"/>
        </w:rPr>
        <w:t xml:space="preserve">do otworu dystansu), </w:t>
      </w:r>
    </w:p>
    <w:p w14:paraId="6404DA6A" w14:textId="77777777" w:rsidR="00B14011" w:rsidRPr="00F05FA2" w:rsidRDefault="00B14011" w:rsidP="00B14011">
      <w:pPr>
        <w:pStyle w:val="Akapitzlist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851" w:hanging="425"/>
        <w:contextualSpacing w:val="0"/>
        <w:jc w:val="both"/>
      </w:pPr>
      <w:r w:rsidRPr="00F05FA2">
        <w:rPr>
          <w:rFonts w:ascii="Times New Roman" w:hAnsi="Times New Roman"/>
        </w:rPr>
        <w:t>Wymiary tabliczki: mieszcząca format A4</w:t>
      </w:r>
    </w:p>
    <w:p w14:paraId="293BF431" w14:textId="77777777" w:rsidR="00B14011" w:rsidRPr="00F05FA2" w:rsidRDefault="00B14011" w:rsidP="00B14011">
      <w:pPr>
        <w:pStyle w:val="NormalnyWeb"/>
        <w:numPr>
          <w:ilvl w:val="0"/>
          <w:numId w:val="7"/>
        </w:numPr>
        <w:shd w:val="clear" w:color="auto" w:fill="FFFFFF"/>
        <w:spacing w:beforeAutospacing="0" w:after="100"/>
        <w:jc w:val="both"/>
        <w:rPr>
          <w:sz w:val="22"/>
          <w:szCs w:val="22"/>
          <w:lang w:val="pl-PL"/>
        </w:rPr>
      </w:pPr>
      <w:r w:rsidRPr="00F05FA2">
        <w:rPr>
          <w:sz w:val="22"/>
          <w:szCs w:val="22"/>
          <w:lang w:val="pl-PL"/>
        </w:rPr>
        <w:lastRenderedPageBreak/>
        <w:t xml:space="preserve">Termin realizacji zamówienia: zgodnie z wskazanym terminem w formularzu ofertowym. </w:t>
      </w:r>
    </w:p>
    <w:p w14:paraId="7C13D3EA" w14:textId="77777777" w:rsidR="00B14011" w:rsidRPr="00F05FA2" w:rsidRDefault="00B14011" w:rsidP="00B14011">
      <w:pPr>
        <w:pStyle w:val="NormalnyWeb"/>
        <w:numPr>
          <w:ilvl w:val="0"/>
          <w:numId w:val="7"/>
        </w:numPr>
        <w:shd w:val="clear" w:color="auto" w:fill="FFFFFF"/>
        <w:spacing w:beforeAutospacing="0" w:after="100"/>
        <w:jc w:val="both"/>
        <w:rPr>
          <w:sz w:val="22"/>
          <w:szCs w:val="22"/>
          <w:lang w:val="pl-PL"/>
        </w:rPr>
      </w:pPr>
      <w:r w:rsidRPr="00F05FA2">
        <w:rPr>
          <w:sz w:val="22"/>
          <w:szCs w:val="22"/>
          <w:lang w:val="pl-PL"/>
        </w:rPr>
        <w:t>Wszelkie koszty związane z realizacją zamówienia w tym koszt transportu/przesyłki leżą po stronie Wykonawcy, musza zostać uwzględnione przy składaniu oferty.</w:t>
      </w:r>
    </w:p>
    <w:p w14:paraId="1FB5A93A" w14:textId="77777777" w:rsidR="00B14011" w:rsidRPr="00F05FA2" w:rsidRDefault="00B14011" w:rsidP="00B14011">
      <w:pPr>
        <w:pStyle w:val="NormalnyWeb"/>
        <w:numPr>
          <w:ilvl w:val="0"/>
          <w:numId w:val="7"/>
        </w:numPr>
        <w:shd w:val="clear" w:color="auto" w:fill="FFFFFF"/>
        <w:spacing w:beforeAutospacing="0" w:after="100"/>
        <w:jc w:val="both"/>
        <w:rPr>
          <w:sz w:val="22"/>
          <w:szCs w:val="22"/>
          <w:lang w:val="pl-PL"/>
        </w:rPr>
      </w:pPr>
      <w:r w:rsidRPr="00F05FA2">
        <w:rPr>
          <w:sz w:val="22"/>
          <w:szCs w:val="22"/>
          <w:lang w:val="pl-PL"/>
        </w:rPr>
        <w:t>W przypadku dostarczenia towaru niezgodnego z zamieszczonym opisem, Zamawiający zastrzega sobie prawo dokonania zwrotu na koszt Wykonawcy.</w:t>
      </w:r>
    </w:p>
    <w:p w14:paraId="1729DB3B" w14:textId="77777777" w:rsidR="00B14011" w:rsidRPr="00F05FA2" w:rsidRDefault="00B14011" w:rsidP="00B14011">
      <w:pPr>
        <w:pStyle w:val="NormalnyWeb"/>
        <w:numPr>
          <w:ilvl w:val="0"/>
          <w:numId w:val="7"/>
        </w:numPr>
        <w:shd w:val="clear" w:color="auto" w:fill="FFFFFF"/>
        <w:spacing w:beforeAutospacing="0" w:after="100"/>
        <w:jc w:val="both"/>
        <w:rPr>
          <w:sz w:val="22"/>
          <w:szCs w:val="22"/>
          <w:lang w:val="pl-PL"/>
        </w:rPr>
      </w:pPr>
      <w:r w:rsidRPr="00F05FA2">
        <w:rPr>
          <w:sz w:val="22"/>
          <w:szCs w:val="22"/>
          <w:lang w:val="pl-PL"/>
        </w:rPr>
        <w:t>Wykonawca gwarantuje, że produkt jest nowy, fabrycznie zapakowany i wolny od wad.</w:t>
      </w:r>
    </w:p>
    <w:p w14:paraId="0A0353BF" w14:textId="788EF84C" w:rsidR="00B14011" w:rsidRPr="00B14011" w:rsidRDefault="00B14011" w:rsidP="00B14011">
      <w:pPr>
        <w:pStyle w:val="NormalnyWeb"/>
        <w:numPr>
          <w:ilvl w:val="0"/>
          <w:numId w:val="7"/>
        </w:numPr>
        <w:shd w:val="clear" w:color="auto" w:fill="FFFFFF"/>
        <w:spacing w:beforeAutospacing="0" w:after="100"/>
        <w:jc w:val="both"/>
      </w:pPr>
      <w:r w:rsidRPr="00F05FA2">
        <w:rPr>
          <w:lang w:val="pl-PL"/>
        </w:rPr>
        <w:t>Zamawiający zastrzega sobie prawo do zwiększenia lub zmniejszenia ilości zamawianego asortymentu zgodnie z zapisami dotyczącymi realizacji przedmiotu zamówienia</w:t>
      </w:r>
      <w:r>
        <w:rPr>
          <w:lang w:val="pl-PL"/>
        </w:rPr>
        <w:t>.</w:t>
      </w:r>
      <w:r w:rsidRPr="00B14011">
        <w:t>.</w:t>
      </w:r>
    </w:p>
    <w:p w14:paraId="7D1A1758" w14:textId="3395FB92" w:rsidR="00D01897" w:rsidRPr="00AC3C42" w:rsidRDefault="00D01897" w:rsidP="00AC3C42">
      <w:pPr>
        <w:rPr>
          <w:rFonts w:ascii="Times New Roman" w:hAnsi="Times New Roman" w:cs="Times New Roman"/>
        </w:rPr>
      </w:pPr>
    </w:p>
    <w:p w14:paraId="686F8E77" w14:textId="77777777" w:rsidR="00D01897" w:rsidRPr="00845B57" w:rsidRDefault="00D01897" w:rsidP="00D01897">
      <w:pPr>
        <w:numPr>
          <w:ilvl w:val="0"/>
          <w:numId w:val="1"/>
        </w:numPr>
        <w:autoSpaceDN w:val="0"/>
        <w:spacing w:after="0"/>
        <w:ind w:left="708"/>
        <w:jc w:val="both"/>
        <w:rPr>
          <w:rFonts w:ascii="Times New Roman" w:hAnsi="Times New Roman" w:cs="Times New Roman"/>
        </w:rPr>
      </w:pPr>
      <w:r w:rsidRPr="00845B57">
        <w:rPr>
          <w:rFonts w:ascii="Times New Roman" w:hAnsi="Times New Roman" w:cs="Times New Roman"/>
        </w:rPr>
        <w:t>Sposób i termin składania ofert:</w:t>
      </w:r>
    </w:p>
    <w:p w14:paraId="1AB953E8" w14:textId="35DAB0D6" w:rsidR="00D01897" w:rsidRPr="00845B57" w:rsidRDefault="00D01897" w:rsidP="00D01897">
      <w:pPr>
        <w:spacing w:after="0"/>
        <w:ind w:left="708"/>
        <w:rPr>
          <w:rFonts w:ascii="Times New Roman" w:hAnsi="Times New Roman" w:cs="Times New Roman"/>
          <w:b/>
          <w:bCs/>
        </w:rPr>
      </w:pPr>
      <w:r w:rsidRPr="00845B57">
        <w:rPr>
          <w:rFonts w:ascii="Times New Roman" w:hAnsi="Times New Roman" w:cs="Times New Roman"/>
        </w:rPr>
        <w:t xml:space="preserve">Ofertę należy złożyć  w wersji elektronicznej na adres e-mail: </w:t>
      </w:r>
      <w:hyperlink r:id="rId23">
        <w:r w:rsidRPr="00845B57">
          <w:rPr>
            <w:rStyle w:val="Hipercze"/>
            <w:rFonts w:ascii="Times New Roman" w:hAnsi="Times New Roman" w:cs="Times New Roman"/>
            <w:color w:val="auto"/>
          </w:rPr>
          <w:t>bi@uni.opole.pl</w:t>
        </w:r>
      </w:hyperlink>
      <w:r w:rsidRPr="00845B57">
        <w:rPr>
          <w:rFonts w:ascii="Times New Roman" w:hAnsi="Times New Roman" w:cs="Times New Roman"/>
        </w:rPr>
        <w:t xml:space="preserve"> </w:t>
      </w:r>
      <w:r w:rsidRPr="00845B57">
        <w:rPr>
          <w:rFonts w:ascii="Times New Roman" w:hAnsi="Times New Roman" w:cs="Times New Roman"/>
        </w:rPr>
        <w:br/>
        <w:t xml:space="preserve">w nieprzekraczalnym terminie: </w:t>
      </w:r>
      <w:r w:rsidR="00845B57" w:rsidRPr="00845B57">
        <w:rPr>
          <w:rFonts w:ascii="Times New Roman" w:hAnsi="Times New Roman" w:cs="Times New Roman"/>
          <w:b/>
          <w:bCs/>
        </w:rPr>
        <w:t>do dnia 24</w:t>
      </w:r>
      <w:r w:rsidRPr="00845B57">
        <w:rPr>
          <w:rFonts w:ascii="Times New Roman" w:hAnsi="Times New Roman" w:cs="Times New Roman"/>
          <w:b/>
          <w:bCs/>
        </w:rPr>
        <w:t>.06.2021 r.</w:t>
      </w:r>
      <w:r w:rsidR="00845B57" w:rsidRPr="00845B57">
        <w:rPr>
          <w:rFonts w:ascii="Times New Roman" w:hAnsi="Times New Roman" w:cs="Times New Roman"/>
          <w:b/>
          <w:bCs/>
        </w:rPr>
        <w:t xml:space="preserve"> do godziny 14.00</w:t>
      </w:r>
    </w:p>
    <w:p w14:paraId="52D4BB9B" w14:textId="77777777" w:rsidR="00D01897" w:rsidRPr="00845B57" w:rsidRDefault="00D01897" w:rsidP="00D01897">
      <w:pPr>
        <w:numPr>
          <w:ilvl w:val="0"/>
          <w:numId w:val="2"/>
        </w:numPr>
        <w:tabs>
          <w:tab w:val="left" w:pos="426"/>
        </w:tabs>
        <w:suppressAutoHyphens/>
        <w:spacing w:after="0"/>
        <w:rPr>
          <w:rFonts w:ascii="Times New Roman" w:hAnsi="Times New Roman" w:cs="Times New Roman"/>
          <w:lang w:eastAsia="ar-SA"/>
        </w:rPr>
      </w:pPr>
      <w:r w:rsidRPr="00845B57">
        <w:rPr>
          <w:rFonts w:ascii="Times New Roman" w:eastAsia="Times New Roman" w:hAnsi="Times New Roman" w:cs="Times New Roman"/>
          <w:lang w:eastAsia="ar-SA"/>
        </w:rPr>
        <w:t>Do oferty muszą być dołączone następujące dokumenty:</w:t>
      </w:r>
    </w:p>
    <w:p w14:paraId="462DF85C" w14:textId="77777777" w:rsidR="00D01897" w:rsidRPr="00845B57" w:rsidRDefault="00D01897" w:rsidP="00D01897">
      <w:pPr>
        <w:numPr>
          <w:ilvl w:val="1"/>
          <w:numId w:val="2"/>
        </w:numPr>
        <w:tabs>
          <w:tab w:val="left" w:pos="426"/>
        </w:tabs>
        <w:suppressAutoHyphens/>
        <w:spacing w:after="0"/>
        <w:rPr>
          <w:rFonts w:ascii="Times New Roman" w:hAnsi="Times New Roman" w:cs="Times New Roman"/>
          <w:lang w:eastAsia="ar-SA"/>
        </w:rPr>
      </w:pPr>
      <w:r w:rsidRPr="00845B57">
        <w:rPr>
          <w:rFonts w:ascii="Times New Roman" w:eastAsia="Times New Roman" w:hAnsi="Times New Roman" w:cs="Times New Roman"/>
          <w:lang w:eastAsia="ar-SA"/>
        </w:rPr>
        <w:t>wypełniony i podpisany formularz oferty.</w:t>
      </w:r>
    </w:p>
    <w:p w14:paraId="6C9DAD19" w14:textId="77777777" w:rsidR="00D01897" w:rsidRPr="00AC3C42" w:rsidRDefault="00D01897" w:rsidP="00D01897">
      <w:pPr>
        <w:tabs>
          <w:tab w:val="left" w:pos="426"/>
        </w:tabs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78068374" w14:textId="77777777" w:rsidR="00D01897" w:rsidRDefault="00D01897" w:rsidP="00D01897">
      <w:pPr>
        <w:tabs>
          <w:tab w:val="left" w:pos="426"/>
        </w:tabs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6B816125" w14:textId="77777777" w:rsidR="000E0EAA" w:rsidRDefault="000E0EAA" w:rsidP="00D01897">
      <w:pPr>
        <w:tabs>
          <w:tab w:val="left" w:pos="426"/>
        </w:tabs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D78BFCD" w14:textId="77777777" w:rsidR="000E0EAA" w:rsidRDefault="000E0EAA" w:rsidP="00D01897">
      <w:pPr>
        <w:tabs>
          <w:tab w:val="left" w:pos="426"/>
        </w:tabs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7C6302F2" w14:textId="77777777" w:rsidR="000E0EAA" w:rsidRPr="00AC3C42" w:rsidRDefault="000E0EAA" w:rsidP="00D01897">
      <w:pPr>
        <w:tabs>
          <w:tab w:val="left" w:pos="426"/>
        </w:tabs>
        <w:suppressAutoHyphens/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6037314F" w14:textId="11E04F2D" w:rsidR="000E0EAA" w:rsidRPr="00AD05DE" w:rsidRDefault="000E0EAA" w:rsidP="000E0EAA">
      <w:pPr>
        <w:rPr>
          <w:b/>
          <w:i/>
          <w:color w:val="0070C0"/>
        </w:rPr>
      </w:pPr>
      <w:r>
        <w:rPr>
          <w:b/>
          <w:i/>
          <w:color w:val="0070C0"/>
        </w:rPr>
        <w:t xml:space="preserve">       </w:t>
      </w:r>
      <w:r w:rsidRPr="00AD05DE">
        <w:rPr>
          <w:b/>
          <w:i/>
          <w:color w:val="0070C0"/>
        </w:rPr>
        <w:t xml:space="preserve">Z-ca Dyrektora Biura Infrastruktury </w:t>
      </w:r>
    </w:p>
    <w:p w14:paraId="1EDC6E6C" w14:textId="654A3934" w:rsidR="00D01897" w:rsidRPr="000E0EAA" w:rsidRDefault="000E0EAA" w:rsidP="000E0EAA">
      <w:pPr>
        <w:rPr>
          <w:b/>
          <w:i/>
          <w:color w:val="0070C0"/>
        </w:rPr>
      </w:pPr>
      <w:r>
        <w:rPr>
          <w:b/>
          <w:i/>
          <w:color w:val="0070C0"/>
        </w:rPr>
        <w:t xml:space="preserve">      mgr Ewa Budziszewska 21</w:t>
      </w:r>
      <w:r w:rsidRPr="00AD05DE">
        <w:rPr>
          <w:b/>
          <w:i/>
          <w:color w:val="0070C0"/>
        </w:rPr>
        <w:t>.06.2021 r.</w:t>
      </w:r>
      <w:r w:rsidR="00D01897" w:rsidRPr="00AC3C42">
        <w:rPr>
          <w:rFonts w:ascii="Times New Roman" w:hAnsi="Times New Roman" w:cs="Times New Roman"/>
        </w:rPr>
        <w:tab/>
      </w:r>
      <w:r w:rsidR="00D01897" w:rsidRPr="00AC3C42">
        <w:rPr>
          <w:rFonts w:ascii="Times New Roman" w:eastAsia="Cambria" w:hAnsi="Times New Roman" w:cs="Times New Roman"/>
          <w:color w:val="000000" w:themeColor="text1"/>
        </w:rPr>
        <w:t xml:space="preserve"> </w:t>
      </w:r>
    </w:p>
    <w:p w14:paraId="0984DAD0" w14:textId="65AFFC9C" w:rsidR="00D01897" w:rsidRPr="00AC3C42" w:rsidRDefault="000E0EAA" w:rsidP="00D01897">
      <w:pPr>
        <w:spacing w:after="0"/>
        <w:ind w:left="708" w:firstLine="708"/>
        <w:rPr>
          <w:rFonts w:ascii="Times New Roman" w:eastAsia="Cambria" w:hAnsi="Times New Roman" w:cs="Times New Roman"/>
          <w:color w:val="FF0000"/>
        </w:rPr>
      </w:pPr>
      <w:r>
        <w:rPr>
          <w:rFonts w:ascii="Times New Roman" w:eastAsia="Cambria" w:hAnsi="Times New Roman" w:cs="Times New Roman"/>
          <w:i/>
          <w:iCs/>
          <w:color w:val="000000" w:themeColor="text1"/>
        </w:rPr>
        <w:t>przygotował/podpisał</w:t>
      </w:r>
      <w:r w:rsidR="00D01897" w:rsidRPr="00AC3C42">
        <w:rPr>
          <w:rFonts w:ascii="Times New Roman" w:hAnsi="Times New Roman" w:cs="Times New Roman"/>
        </w:rPr>
        <w:tab/>
      </w:r>
      <w:r w:rsidR="00D01897" w:rsidRPr="00AC3C42">
        <w:rPr>
          <w:rFonts w:ascii="Times New Roman" w:hAnsi="Times New Roman" w:cs="Times New Roman"/>
        </w:rPr>
        <w:tab/>
      </w:r>
      <w:r w:rsidR="00D01897" w:rsidRPr="00AC3C42">
        <w:rPr>
          <w:rFonts w:ascii="Times New Roman" w:hAnsi="Times New Roman" w:cs="Times New Roman"/>
        </w:rPr>
        <w:tab/>
      </w:r>
      <w:r w:rsidR="00D01897" w:rsidRPr="00AC3C42">
        <w:rPr>
          <w:rFonts w:ascii="Times New Roman" w:hAnsi="Times New Roman" w:cs="Times New Roman"/>
        </w:rPr>
        <w:tab/>
      </w:r>
      <w:r w:rsidR="00D01897" w:rsidRPr="00AC3C42">
        <w:rPr>
          <w:rFonts w:ascii="Times New Roman" w:hAnsi="Times New Roman" w:cs="Times New Roman"/>
        </w:rPr>
        <w:tab/>
      </w:r>
      <w:r w:rsidR="00D01897" w:rsidRPr="00AC3C42">
        <w:rPr>
          <w:rFonts w:ascii="Times New Roman" w:hAnsi="Times New Roman" w:cs="Times New Roman"/>
        </w:rPr>
        <w:tab/>
      </w:r>
    </w:p>
    <w:p w14:paraId="7D74F832" w14:textId="77777777" w:rsidR="000E0EAA" w:rsidRDefault="00D01897" w:rsidP="000323F6">
      <w:pPr>
        <w:spacing w:after="0"/>
        <w:ind w:left="708" w:firstLine="708"/>
        <w:rPr>
          <w:rFonts w:ascii="Times New Roman" w:hAnsi="Times New Roman" w:cs="Times New Roman"/>
        </w:rPr>
      </w:pPr>
      <w:r w:rsidRPr="00AC3C42">
        <w:rPr>
          <w:rFonts w:ascii="Times New Roman" w:eastAsia="Cambria" w:hAnsi="Times New Roman" w:cs="Times New Roman"/>
          <w:i/>
          <w:iCs/>
          <w:color w:val="000000" w:themeColor="text1"/>
        </w:rPr>
        <w:t xml:space="preserve">          </w:t>
      </w:r>
      <w:r w:rsidRPr="00AC3C42">
        <w:rPr>
          <w:rFonts w:ascii="Times New Roman" w:hAnsi="Times New Roman" w:cs="Times New Roman"/>
        </w:rPr>
        <w:tab/>
      </w:r>
      <w:r w:rsidRPr="00AC3C42">
        <w:rPr>
          <w:rFonts w:ascii="Times New Roman" w:hAnsi="Times New Roman" w:cs="Times New Roman"/>
        </w:rPr>
        <w:tab/>
      </w:r>
      <w:r w:rsidRPr="00AC3C42">
        <w:rPr>
          <w:rFonts w:ascii="Times New Roman" w:hAnsi="Times New Roman" w:cs="Times New Roman"/>
        </w:rPr>
        <w:tab/>
      </w:r>
      <w:r w:rsidRPr="00AC3C42">
        <w:rPr>
          <w:rFonts w:ascii="Times New Roman" w:hAnsi="Times New Roman" w:cs="Times New Roman"/>
        </w:rPr>
        <w:tab/>
      </w:r>
      <w:r w:rsidRPr="00AC3C42">
        <w:rPr>
          <w:rFonts w:ascii="Times New Roman" w:hAnsi="Times New Roman" w:cs="Times New Roman"/>
        </w:rPr>
        <w:tab/>
      </w:r>
      <w:r w:rsidRPr="00AC3C42">
        <w:rPr>
          <w:rFonts w:ascii="Times New Roman" w:hAnsi="Times New Roman" w:cs="Times New Roman"/>
        </w:rPr>
        <w:tab/>
      </w:r>
      <w:r w:rsidRPr="00AC3C42">
        <w:rPr>
          <w:rFonts w:ascii="Times New Roman" w:hAnsi="Times New Roman" w:cs="Times New Roman"/>
        </w:rPr>
        <w:tab/>
      </w:r>
      <w:r w:rsidRPr="00AC3C42">
        <w:rPr>
          <w:rFonts w:ascii="Times New Roman" w:hAnsi="Times New Roman" w:cs="Times New Roman"/>
        </w:rPr>
        <w:tab/>
      </w:r>
    </w:p>
    <w:p w14:paraId="5CF38B24" w14:textId="77777777" w:rsidR="000E0EAA" w:rsidRDefault="000E0EAA" w:rsidP="000323F6">
      <w:pPr>
        <w:spacing w:after="0"/>
        <w:ind w:left="708" w:firstLine="708"/>
        <w:rPr>
          <w:rFonts w:ascii="Times New Roman" w:hAnsi="Times New Roman" w:cs="Times New Roman"/>
        </w:rPr>
      </w:pPr>
    </w:p>
    <w:p w14:paraId="0CDFC13A" w14:textId="2CBE6929" w:rsidR="00117972" w:rsidRPr="00AC3C42" w:rsidRDefault="0011797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117972" w:rsidRPr="00AC3C42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F3648" w14:textId="77777777" w:rsidR="00C17907" w:rsidRDefault="00C17907" w:rsidP="00D01897">
      <w:pPr>
        <w:spacing w:after="0" w:line="240" w:lineRule="auto"/>
      </w:pPr>
      <w:r>
        <w:separator/>
      </w:r>
    </w:p>
  </w:endnote>
  <w:endnote w:type="continuationSeparator" w:id="0">
    <w:p w14:paraId="3C28FA43" w14:textId="77777777" w:rsidR="00C17907" w:rsidRDefault="00C17907" w:rsidP="00D01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altName w:val="CG 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238045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689F7BF" w14:textId="5603143D" w:rsidR="002667F6" w:rsidRDefault="002667F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0EAA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0EAA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640BD3" w14:textId="77777777" w:rsidR="002667F6" w:rsidRDefault="002667F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071EAB" w14:textId="77777777" w:rsidR="00C17907" w:rsidRDefault="00C17907" w:rsidP="00D01897">
      <w:pPr>
        <w:spacing w:after="0" w:line="240" w:lineRule="auto"/>
      </w:pPr>
      <w:r>
        <w:separator/>
      </w:r>
    </w:p>
  </w:footnote>
  <w:footnote w:type="continuationSeparator" w:id="0">
    <w:p w14:paraId="5CED13EC" w14:textId="77777777" w:rsidR="00C17907" w:rsidRDefault="00C17907" w:rsidP="00D01897">
      <w:pPr>
        <w:spacing w:after="0" w:line="240" w:lineRule="auto"/>
      </w:pPr>
      <w:r>
        <w:continuationSeparator/>
      </w:r>
    </w:p>
  </w:footnote>
  <w:footnote w:id="1">
    <w:p w14:paraId="35E0D3C1" w14:textId="77777777" w:rsidR="002667F6" w:rsidRDefault="002667F6" w:rsidP="00B14011">
      <w:pPr>
        <w:pStyle w:val="Tekstprzypisudolnego"/>
      </w:pPr>
      <w:r>
        <w:rPr>
          <w:rStyle w:val="Odwoanieprzypisudolnego"/>
        </w:rPr>
        <w:footnoteRef/>
      </w:r>
      <w:r>
        <w:t xml:space="preserve"> Przez skrót </w:t>
      </w:r>
      <w:r w:rsidRPr="008B4EFE">
        <w:rPr>
          <w:rFonts w:ascii="Times New Roman" w:hAnsi="Times New Roman"/>
          <w:bCs/>
          <w:lang w:eastAsia="pl-PL"/>
        </w:rPr>
        <w:t>CSH</w:t>
      </w:r>
      <w:r>
        <w:rPr>
          <w:rFonts w:ascii="Times New Roman" w:hAnsi="Times New Roman"/>
          <w:bCs/>
          <w:lang w:eastAsia="pl-PL"/>
        </w:rPr>
        <w:t xml:space="preserve"> w całym dokumencie, </w:t>
      </w:r>
      <w:r>
        <w:t xml:space="preserve">Zamawiający rozumie nazwę obiektu </w:t>
      </w:r>
      <w:r>
        <w:rPr>
          <w:rFonts w:ascii="Times New Roman" w:hAnsi="Times New Roman"/>
          <w:bCs/>
          <w:lang w:eastAsia="pl-PL"/>
        </w:rPr>
        <w:t>Colleg</w:t>
      </w:r>
      <w:r w:rsidRPr="00853949">
        <w:rPr>
          <w:rFonts w:ascii="Times New Roman" w:hAnsi="Times New Roman"/>
          <w:bCs/>
          <w:lang w:eastAsia="pl-PL"/>
        </w:rPr>
        <w:t xml:space="preserve">ium Salutis </w:t>
      </w:r>
      <w:r w:rsidRPr="008B4EFE">
        <w:rPr>
          <w:rFonts w:ascii="Times New Roman" w:hAnsi="Times New Roman"/>
          <w:bCs/>
          <w:lang w:eastAsia="pl-PL"/>
        </w:rPr>
        <w:t>Humanae</w:t>
      </w:r>
      <w:r>
        <w:rPr>
          <w:rFonts w:ascii="Times New Roman" w:hAnsi="Times New Roman"/>
          <w:bCs/>
          <w:lang w:eastAsia="pl-PL"/>
        </w:rPr>
        <w:t xml:space="preserve"> UO.</w:t>
      </w:r>
    </w:p>
  </w:footnote>
  <w:footnote w:id="2">
    <w:p w14:paraId="0D2872CD" w14:textId="77777777" w:rsidR="002667F6" w:rsidRDefault="002667F6" w:rsidP="00B14011">
      <w:pPr>
        <w:pStyle w:val="Tekstprzypisudolnego"/>
      </w:pPr>
      <w:r>
        <w:rPr>
          <w:rStyle w:val="Odwoanieprzypisudolnego"/>
        </w:rPr>
        <w:footnoteRef/>
      </w:r>
      <w:r>
        <w:t xml:space="preserve"> Przez skrót </w:t>
      </w:r>
      <w:r w:rsidRPr="008B4EFE">
        <w:rPr>
          <w:rFonts w:ascii="Times New Roman" w:hAnsi="Times New Roman"/>
          <w:bCs/>
          <w:lang w:eastAsia="pl-PL"/>
        </w:rPr>
        <w:t>C</w:t>
      </w:r>
      <w:r>
        <w:rPr>
          <w:rFonts w:ascii="Times New Roman" w:hAnsi="Times New Roman"/>
          <w:bCs/>
          <w:lang w:eastAsia="pl-PL"/>
        </w:rPr>
        <w:t xml:space="preserve">C w całym dokumencie, </w:t>
      </w:r>
      <w:r>
        <w:t xml:space="preserve">Zamawiający rozumie nazwę obiektu </w:t>
      </w:r>
      <w:r>
        <w:rPr>
          <w:rFonts w:ascii="Times New Roman" w:hAnsi="Times New Roman"/>
          <w:bCs/>
          <w:lang w:eastAsia="pl-PL"/>
        </w:rPr>
        <w:t>Colleg</w:t>
      </w:r>
      <w:r w:rsidRPr="00853949">
        <w:rPr>
          <w:rFonts w:ascii="Times New Roman" w:hAnsi="Times New Roman"/>
          <w:bCs/>
          <w:lang w:eastAsia="pl-PL"/>
        </w:rPr>
        <w:t xml:space="preserve">ium </w:t>
      </w:r>
      <w:r>
        <w:rPr>
          <w:rFonts w:ascii="Times New Roman" w:hAnsi="Times New Roman"/>
          <w:bCs/>
          <w:lang w:eastAsia="pl-PL"/>
        </w:rPr>
        <w:t>Civitas UO.</w:t>
      </w:r>
    </w:p>
  </w:footnote>
  <w:footnote w:id="3">
    <w:p w14:paraId="63C8D439" w14:textId="77777777" w:rsidR="002667F6" w:rsidRDefault="002667F6" w:rsidP="00B14011">
      <w:pPr>
        <w:pStyle w:val="Tekstprzypisudolnego"/>
      </w:pPr>
      <w:r>
        <w:rPr>
          <w:rStyle w:val="Odwoanieprzypisudolnego"/>
        </w:rPr>
        <w:footnoteRef/>
      </w:r>
      <w:r>
        <w:t xml:space="preserve"> Przez skrót (</w:t>
      </w:r>
      <w:r>
        <w:rPr>
          <w:rFonts w:ascii="Times New Roman" w:hAnsi="Times New Roman"/>
          <w:bCs/>
          <w:lang w:eastAsia="pl-PL"/>
        </w:rPr>
        <w:t xml:space="preserve">Ol-48) w całym dokumencie, </w:t>
      </w:r>
      <w:r>
        <w:t xml:space="preserve">Zamawiający rozumie nazwę obiektu </w:t>
      </w:r>
      <w:r>
        <w:rPr>
          <w:rFonts w:ascii="Times New Roman" w:hAnsi="Times New Roman"/>
          <w:bCs/>
          <w:lang w:eastAsia="pl-PL"/>
        </w:rPr>
        <w:t>zlokalizowanego na ulicy Oleskiej 48 UO.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6080B" w14:textId="77777777" w:rsidR="002667F6" w:rsidRDefault="002667F6" w:rsidP="00D01897">
    <w:pPr>
      <w:pStyle w:val="Nagwek"/>
      <w:tabs>
        <w:tab w:val="clear" w:pos="9072"/>
        <w:tab w:val="left" w:pos="5505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7B4F823" wp14:editId="64A01607">
          <wp:simplePos x="0" y="0"/>
          <wp:positionH relativeFrom="column">
            <wp:posOffset>2443480</wp:posOffset>
          </wp:positionH>
          <wp:positionV relativeFrom="paragraph">
            <wp:posOffset>217170</wp:posOffset>
          </wp:positionV>
          <wp:extent cx="523875" cy="506095"/>
          <wp:effectExtent l="0" t="0" r="9525" b="8255"/>
          <wp:wrapNone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06095"/>
                  </a:xfrm>
                  <a:prstGeom prst="rect">
                    <a:avLst/>
                  </a:prstGeom>
                  <a:noFill/>
                  <a:ln>
                    <a:noFill/>
                    <a:prstDash val="solid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C79F709" wp14:editId="1E071513">
          <wp:extent cx="1408642" cy="657225"/>
          <wp:effectExtent l="0" t="0" r="1270" b="0"/>
          <wp:docPr id="1174" name="Obraz 1" descr="C:\Users\czp_kalina\AppData\Local\Microsoft\Windows\INetCache\Content.Word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" name="Obraz 1" descr="C:\Users\czp_kalina\AppData\Local\Microsoft\Windows\INetCache\Content.Word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642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 w:rsidRPr="00D01897">
      <w:rPr>
        <w:b/>
      </w:rPr>
      <w:tab/>
    </w:r>
    <w:r>
      <w:tab/>
    </w:r>
    <w:r>
      <w:rPr>
        <w:noProof/>
        <w:lang w:eastAsia="pl-PL"/>
      </w:rPr>
      <w:drawing>
        <wp:inline distT="0" distB="0" distL="0" distR="0" wp14:anchorId="10C036AC" wp14:editId="38FE23E0">
          <wp:extent cx="2056341" cy="590550"/>
          <wp:effectExtent l="0" t="0" r="1270" b="0"/>
          <wp:docPr id="1175" name="Obraz 2" descr="Podobny obr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" name="Obraz 2" descr="Podobny obra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6341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14:paraId="421F6CA1" w14:textId="77777777" w:rsidR="002667F6" w:rsidRDefault="002667F6" w:rsidP="00D01897">
    <w:pPr>
      <w:pStyle w:val="Nagwek"/>
      <w:jc w:val="center"/>
    </w:pPr>
  </w:p>
  <w:p w14:paraId="4A974623" w14:textId="77777777" w:rsidR="002667F6" w:rsidRDefault="002667F6" w:rsidP="00D01897">
    <w:pPr>
      <w:pStyle w:val="Nagwek"/>
      <w:ind w:firstLine="142"/>
      <w:jc w:val="center"/>
      <w:rPr>
        <w:sz w:val="20"/>
        <w:szCs w:val="20"/>
      </w:rPr>
    </w:pPr>
    <w:r>
      <w:rPr>
        <w:sz w:val="20"/>
        <w:szCs w:val="20"/>
      </w:rPr>
      <w:t xml:space="preserve">Projekt pt. „Włączenie Państwowej Medycznej Wyższej Szkoły Zawodowej w Opolu do Uniwersytetu Opolskiego”, realizowany w Ramach Programu Operacyjnego Wiedza Edukacja Rozwój współfinansowany ze środków Unii Europejskiej w ramach Europejskiego Funduszu Społecznego Umowa nr MNiSW/2020/364/DIR/KON z dnia 15.10.2020 r. </w:t>
    </w:r>
  </w:p>
  <w:p w14:paraId="286A8AE7" w14:textId="77777777" w:rsidR="002667F6" w:rsidRDefault="002667F6" w:rsidP="00D01897">
    <w:pPr>
      <w:pStyle w:val="Nagwek"/>
      <w:ind w:firstLine="142"/>
      <w:jc w:val="cent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795DE70"/>
    <w:multiLevelType w:val="singleLevel"/>
    <w:tmpl w:val="8795DE7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9C83AD8"/>
    <w:multiLevelType w:val="singleLevel"/>
    <w:tmpl w:val="A9C83AD8"/>
    <w:lvl w:ilvl="0">
      <w:start w:val="1"/>
      <w:numFmt w:val="decimal"/>
      <w:lvlText w:val="%1."/>
      <w:lvlJc w:val="left"/>
      <w:pPr>
        <w:tabs>
          <w:tab w:val="left" w:pos="2525"/>
        </w:tabs>
        <w:ind w:left="2525" w:hanging="425"/>
      </w:pPr>
      <w:rPr>
        <w:rFonts w:hint="default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3AFAF042"/>
    <w:lvl w:ilvl="0" w:tplc="0415000D">
      <w:start w:val="1"/>
      <w:numFmt w:val="bullet"/>
      <w:lvlText w:val=""/>
      <w:lvlJc w:val="left"/>
      <w:pPr>
        <w:ind w:left="58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60227C8"/>
    <w:multiLevelType w:val="hybridMultilevel"/>
    <w:tmpl w:val="BF9EA81A"/>
    <w:lvl w:ilvl="0" w:tplc="76703DB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C654C"/>
    <w:multiLevelType w:val="hybridMultilevel"/>
    <w:tmpl w:val="4FF245E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56AA1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917BF5"/>
    <w:multiLevelType w:val="singleLevel"/>
    <w:tmpl w:val="5201DC18"/>
    <w:lvl w:ilvl="0">
      <w:start w:val="1"/>
      <w:numFmt w:val="decimal"/>
      <w:lvlText w:val="%1."/>
      <w:lvlJc w:val="left"/>
      <w:pPr>
        <w:tabs>
          <w:tab w:val="left" w:pos="2525"/>
        </w:tabs>
        <w:ind w:left="2525" w:hanging="425"/>
      </w:pPr>
      <w:rPr>
        <w:rFonts w:hint="default"/>
      </w:rPr>
    </w:lvl>
  </w:abstractNum>
  <w:abstractNum w:abstractNumId="7" w15:restartNumberingAfterBreak="0">
    <w:nsid w:val="1AE026E3"/>
    <w:multiLevelType w:val="hybridMultilevel"/>
    <w:tmpl w:val="34FE7D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602F3"/>
    <w:multiLevelType w:val="singleLevel"/>
    <w:tmpl w:val="2B4602F3"/>
    <w:lvl w:ilvl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</w:abstractNum>
  <w:abstractNum w:abstractNumId="9" w15:restartNumberingAfterBreak="0">
    <w:nsid w:val="306C4EBC"/>
    <w:multiLevelType w:val="hybridMultilevel"/>
    <w:tmpl w:val="843095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42101"/>
    <w:multiLevelType w:val="hybridMultilevel"/>
    <w:tmpl w:val="9BDA6C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3535C"/>
    <w:multiLevelType w:val="hybridMultilevel"/>
    <w:tmpl w:val="660C79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1DC18"/>
    <w:multiLevelType w:val="singleLevel"/>
    <w:tmpl w:val="5201DC18"/>
    <w:lvl w:ilvl="0">
      <w:start w:val="1"/>
      <w:numFmt w:val="decimal"/>
      <w:lvlText w:val="%1."/>
      <w:lvlJc w:val="left"/>
      <w:pPr>
        <w:tabs>
          <w:tab w:val="left" w:pos="2525"/>
        </w:tabs>
        <w:ind w:left="2525" w:hanging="425"/>
      </w:pPr>
      <w:rPr>
        <w:rFonts w:hint="default"/>
      </w:rPr>
    </w:lvl>
  </w:abstractNum>
  <w:abstractNum w:abstractNumId="13" w15:restartNumberingAfterBreak="0">
    <w:nsid w:val="55FC7751"/>
    <w:multiLevelType w:val="singleLevel"/>
    <w:tmpl w:val="5201DC18"/>
    <w:lvl w:ilvl="0">
      <w:start w:val="1"/>
      <w:numFmt w:val="decimal"/>
      <w:lvlText w:val="%1."/>
      <w:lvlJc w:val="left"/>
      <w:pPr>
        <w:tabs>
          <w:tab w:val="left" w:pos="2525"/>
        </w:tabs>
        <w:ind w:left="2525" w:hanging="425"/>
      </w:pPr>
      <w:rPr>
        <w:rFonts w:hint="default"/>
      </w:rPr>
    </w:lvl>
  </w:abstractNum>
  <w:abstractNum w:abstractNumId="14" w15:restartNumberingAfterBreak="0">
    <w:nsid w:val="58527F47"/>
    <w:multiLevelType w:val="hybridMultilevel"/>
    <w:tmpl w:val="62BA1360"/>
    <w:lvl w:ilvl="0" w:tplc="BBB0FD06">
      <w:start w:val="5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F7BB9"/>
    <w:multiLevelType w:val="multilevel"/>
    <w:tmpl w:val="7A4F7BB9"/>
    <w:lvl w:ilvl="0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C7572EA"/>
    <w:multiLevelType w:val="hybridMultilevel"/>
    <w:tmpl w:val="853A75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9"/>
  </w:num>
  <w:num w:numId="6">
    <w:abstractNumId w:val="3"/>
  </w:num>
  <w:num w:numId="7">
    <w:abstractNumId w:val="10"/>
  </w:num>
  <w:num w:numId="8">
    <w:abstractNumId w:val="8"/>
  </w:num>
  <w:num w:numId="9">
    <w:abstractNumId w:val="1"/>
  </w:num>
  <w:num w:numId="10">
    <w:abstractNumId w:val="12"/>
  </w:num>
  <w:num w:numId="11">
    <w:abstractNumId w:val="0"/>
  </w:num>
  <w:num w:numId="12">
    <w:abstractNumId w:val="15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6C1"/>
    <w:rsid w:val="000323F6"/>
    <w:rsid w:val="00057AA2"/>
    <w:rsid w:val="000E0EAA"/>
    <w:rsid w:val="00117972"/>
    <w:rsid w:val="001A688A"/>
    <w:rsid w:val="002314F7"/>
    <w:rsid w:val="002667F6"/>
    <w:rsid w:val="002D69E3"/>
    <w:rsid w:val="003434B8"/>
    <w:rsid w:val="003C16DB"/>
    <w:rsid w:val="00400E06"/>
    <w:rsid w:val="004717BC"/>
    <w:rsid w:val="00483D5D"/>
    <w:rsid w:val="00617B41"/>
    <w:rsid w:val="006976C1"/>
    <w:rsid w:val="006B6E2B"/>
    <w:rsid w:val="00787E0D"/>
    <w:rsid w:val="00845B57"/>
    <w:rsid w:val="00AC3C42"/>
    <w:rsid w:val="00B14011"/>
    <w:rsid w:val="00C17907"/>
    <w:rsid w:val="00D01897"/>
    <w:rsid w:val="00EE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57855"/>
  <w15:chartTrackingRefBased/>
  <w15:docId w15:val="{0C6C564A-D40F-48D6-8384-57F75F6B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1897"/>
    <w:pPr>
      <w:spacing w:after="200" w:line="276" w:lineRule="auto"/>
    </w:pPr>
  </w:style>
  <w:style w:type="paragraph" w:styleId="Nagwek1">
    <w:name w:val="heading 1"/>
    <w:basedOn w:val="Normalny"/>
    <w:link w:val="Nagwek1Znak"/>
    <w:uiPriority w:val="9"/>
    <w:qFormat/>
    <w:rsid w:val="001A68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A688A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2"/>
    </w:pPr>
    <w:rPr>
      <w:rFonts w:asciiTheme="majorHAnsi" w:eastAsiaTheme="majorEastAsia" w:hAnsiTheme="majorHAnsi" w:cstheme="majorBidi"/>
      <w:color w:val="1F4D78" w:themeColor="accent1" w:themeShade="7F"/>
      <w:kern w:val="3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A688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nhideWhenUsed/>
    <w:qFormat/>
    <w:rsid w:val="00D01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D01897"/>
  </w:style>
  <w:style w:type="paragraph" w:styleId="Stopka">
    <w:name w:val="footer"/>
    <w:basedOn w:val="Normalny"/>
    <w:link w:val="StopkaZnak"/>
    <w:uiPriority w:val="99"/>
    <w:unhideWhenUsed/>
    <w:qFormat/>
    <w:rsid w:val="00D01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D01897"/>
  </w:style>
  <w:style w:type="character" w:styleId="Hipercze">
    <w:name w:val="Hyperlink"/>
    <w:basedOn w:val="Domylnaczcionkaakapitu"/>
    <w:uiPriority w:val="99"/>
    <w:unhideWhenUsed/>
    <w:qFormat/>
    <w:rsid w:val="00D0189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0189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markedcontent">
    <w:name w:val="markedcontent"/>
    <w:basedOn w:val="Domylnaczcionkaakapitu"/>
    <w:rsid w:val="00D01897"/>
  </w:style>
  <w:style w:type="paragraph" w:customStyle="1" w:styleId="Standard">
    <w:name w:val="Standard"/>
    <w:qFormat/>
    <w:rsid w:val="00D01897"/>
    <w:pPr>
      <w:suppressAutoHyphens/>
      <w:autoSpaceDN w:val="0"/>
      <w:spacing w:after="0" w:line="240" w:lineRule="auto"/>
      <w:jc w:val="center"/>
      <w:textAlignment w:val="baseline"/>
    </w:pPr>
    <w:rPr>
      <w:rFonts w:ascii="Calibri" w:eastAsia="SimSun" w:hAnsi="Calibri" w:cs="F"/>
      <w:kern w:val="3"/>
    </w:rPr>
  </w:style>
  <w:style w:type="character" w:styleId="Odwoanieprzypisudolnego">
    <w:name w:val="footnote reference"/>
    <w:uiPriority w:val="99"/>
    <w:qFormat/>
    <w:rsid w:val="00D01897"/>
    <w:rPr>
      <w:vertAlign w:val="superscript"/>
    </w:rPr>
  </w:style>
  <w:style w:type="paragraph" w:styleId="Tekstprzypisudolnego">
    <w:name w:val="footnote text"/>
    <w:basedOn w:val="Normalny"/>
    <w:link w:val="TekstprzypisudolnegoZnak"/>
    <w:qFormat/>
    <w:rsid w:val="00D01897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01897"/>
    <w:rPr>
      <w:rFonts w:ascii="Calibri" w:eastAsia="SimSun" w:hAnsi="Calibri" w:cs="F"/>
      <w:kern w:val="3"/>
      <w:sz w:val="20"/>
      <w:szCs w:val="20"/>
    </w:rPr>
  </w:style>
  <w:style w:type="paragraph" w:styleId="NormalnyWeb">
    <w:name w:val="Normal (Web)"/>
    <w:uiPriority w:val="99"/>
    <w:unhideWhenUsed/>
    <w:qFormat/>
    <w:rsid w:val="00D01897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18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1897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1897"/>
    <w:rPr>
      <w:rFonts w:ascii="Calibri" w:eastAsia="SimSun" w:hAnsi="Calibri" w:cs="F"/>
      <w:kern w:val="3"/>
      <w:sz w:val="20"/>
      <w:szCs w:val="20"/>
    </w:rPr>
  </w:style>
  <w:style w:type="paragraph" w:styleId="Tekstdymka">
    <w:name w:val="Balloon Text"/>
    <w:basedOn w:val="Normalny"/>
    <w:link w:val="TekstdymkaZnak"/>
    <w:unhideWhenUsed/>
    <w:qFormat/>
    <w:rsid w:val="00D01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qFormat/>
    <w:rsid w:val="00D01897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A688A"/>
    <w:rPr>
      <w:rFonts w:asciiTheme="majorHAnsi" w:eastAsiaTheme="majorEastAsia" w:hAnsiTheme="majorHAnsi" w:cstheme="majorBidi"/>
      <w:color w:val="1F4D78" w:themeColor="accent1" w:themeShade="7F"/>
      <w:kern w:val="3"/>
      <w:sz w:val="24"/>
      <w:szCs w:val="24"/>
    </w:rPr>
  </w:style>
  <w:style w:type="paragraph" w:styleId="Legenda">
    <w:name w:val="caption"/>
    <w:basedOn w:val="Standard"/>
    <w:next w:val="Normalny"/>
    <w:qFormat/>
    <w:rsid w:val="001A688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a">
    <w:name w:val="List"/>
    <w:basedOn w:val="Textbody"/>
    <w:qFormat/>
    <w:rsid w:val="001A688A"/>
    <w:rPr>
      <w:rFonts w:cs="Mangal"/>
    </w:rPr>
  </w:style>
  <w:style w:type="paragraph" w:customStyle="1" w:styleId="Textbody">
    <w:name w:val="Text body"/>
    <w:basedOn w:val="Standard"/>
    <w:qFormat/>
    <w:rsid w:val="001A688A"/>
    <w:pPr>
      <w:spacing w:after="120"/>
    </w:pPr>
  </w:style>
  <w:style w:type="paragraph" w:styleId="Zwykytekst">
    <w:name w:val="Plain Text"/>
    <w:basedOn w:val="Standard"/>
    <w:link w:val="ZwykytekstZnak"/>
    <w:uiPriority w:val="99"/>
    <w:qFormat/>
    <w:rsid w:val="001A688A"/>
    <w:pPr>
      <w:jc w:val="left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1A688A"/>
    <w:rPr>
      <w:rFonts w:ascii="Courier New" w:eastAsia="Times New Roman" w:hAnsi="Courier New" w:cs="Times New Roman"/>
      <w:kern w:val="3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A688A"/>
    <w:rPr>
      <w:b/>
      <w:bCs/>
    </w:rPr>
  </w:style>
  <w:style w:type="paragraph" w:customStyle="1" w:styleId="Heading">
    <w:name w:val="Heading"/>
    <w:basedOn w:val="Standard"/>
    <w:next w:val="Textbody"/>
    <w:qFormat/>
    <w:rsid w:val="001A688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Index">
    <w:name w:val="Index"/>
    <w:basedOn w:val="Standard"/>
    <w:qFormat/>
    <w:rsid w:val="001A688A"/>
    <w:pPr>
      <w:suppressLineNumbers/>
    </w:pPr>
    <w:rPr>
      <w:rFonts w:cs="Mangal"/>
    </w:rPr>
  </w:style>
  <w:style w:type="character" w:customStyle="1" w:styleId="Internetlink">
    <w:name w:val="Internet link"/>
    <w:basedOn w:val="Domylnaczcionkaakapitu"/>
    <w:qFormat/>
    <w:rsid w:val="001A688A"/>
    <w:rPr>
      <w:color w:val="0000FF"/>
      <w:u w:val="single"/>
    </w:rPr>
  </w:style>
  <w:style w:type="character" w:customStyle="1" w:styleId="ListLabel1">
    <w:name w:val="ListLabel 1"/>
    <w:qFormat/>
    <w:rsid w:val="001A688A"/>
    <w:rPr>
      <w:rFonts w:cs="Courier New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688A"/>
    <w:rPr>
      <w:rFonts w:ascii="Calibri" w:eastAsia="SimSun" w:hAnsi="Calibri" w:cs="F"/>
      <w:b/>
      <w:bCs/>
      <w:kern w:val="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68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bi@uni.opole.p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4359</Words>
  <Characters>26156</Characters>
  <Application>Microsoft Office Word</Application>
  <DocSecurity>0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Budziszewska</dc:creator>
  <cp:keywords/>
  <dc:description/>
  <cp:lastModifiedBy>Ewa Budziszewska</cp:lastModifiedBy>
  <cp:revision>5</cp:revision>
  <dcterms:created xsi:type="dcterms:W3CDTF">2021-06-21T11:25:00Z</dcterms:created>
  <dcterms:modified xsi:type="dcterms:W3CDTF">2021-06-21T12:20:00Z</dcterms:modified>
</cp:coreProperties>
</file>